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9FB2" w14:textId="39A99923" w:rsidR="000F4BE4" w:rsidRPr="00930DBB" w:rsidRDefault="000F4BE4" w:rsidP="001533D8">
      <w:pPr>
        <w:spacing w:after="0" w:line="240" w:lineRule="auto"/>
        <w:jc w:val="center"/>
        <w:rPr>
          <w:b/>
          <w:sz w:val="28"/>
          <w:szCs w:val="28"/>
        </w:rPr>
      </w:pPr>
      <w:r w:rsidRPr="00930DBB">
        <w:rPr>
          <w:b/>
          <w:sz w:val="28"/>
          <w:szCs w:val="28"/>
        </w:rPr>
        <w:t xml:space="preserve">BASES DE LA CONVOCATORIA </w:t>
      </w:r>
      <w:r w:rsidR="00A30ADF" w:rsidRPr="00930DBB">
        <w:rPr>
          <w:b/>
          <w:sz w:val="28"/>
          <w:szCs w:val="28"/>
        </w:rPr>
        <w:t>ERASMUS</w:t>
      </w:r>
      <w:r w:rsidRPr="00930DBB">
        <w:rPr>
          <w:b/>
          <w:sz w:val="28"/>
          <w:szCs w:val="28"/>
        </w:rPr>
        <w:t xml:space="preserve"> +</w:t>
      </w:r>
    </w:p>
    <w:p w14:paraId="5FE476FC" w14:textId="3D37327E" w:rsidR="00BA6CB8" w:rsidRPr="00930DBB" w:rsidRDefault="00BA6CB8" w:rsidP="001533D8">
      <w:pPr>
        <w:spacing w:after="0" w:line="240" w:lineRule="auto"/>
        <w:jc w:val="center"/>
        <w:rPr>
          <w:b/>
          <w:color w:val="C00000"/>
          <w:sz w:val="28"/>
          <w:szCs w:val="28"/>
          <w:lang w:val="en-US"/>
        </w:rPr>
      </w:pPr>
      <w:r w:rsidRPr="00930DBB">
        <w:rPr>
          <w:b/>
          <w:color w:val="C00000"/>
          <w:sz w:val="28"/>
          <w:szCs w:val="28"/>
          <w:lang w:val="en-US"/>
        </w:rPr>
        <w:t>“</w:t>
      </w:r>
      <w:r w:rsidR="00B50B74" w:rsidRPr="00930DBB">
        <w:rPr>
          <w:b/>
          <w:color w:val="C00000"/>
          <w:sz w:val="28"/>
          <w:szCs w:val="28"/>
          <w:lang w:val="en-US"/>
        </w:rPr>
        <w:t>NEXT STOP EUROPE 201</w:t>
      </w:r>
      <w:r w:rsidR="005310F0" w:rsidRPr="00930DBB">
        <w:rPr>
          <w:b/>
          <w:color w:val="C00000"/>
          <w:sz w:val="28"/>
          <w:szCs w:val="28"/>
          <w:lang w:val="en-US"/>
        </w:rPr>
        <w:t>9</w:t>
      </w:r>
      <w:r w:rsidR="00F03D55" w:rsidRPr="00930DBB">
        <w:rPr>
          <w:b/>
          <w:color w:val="C00000"/>
          <w:sz w:val="28"/>
          <w:szCs w:val="28"/>
          <w:lang w:val="en-US"/>
        </w:rPr>
        <w:t>”</w:t>
      </w:r>
    </w:p>
    <w:p w14:paraId="5247F3E0" w14:textId="01AD877B" w:rsidR="0050525A" w:rsidRPr="00930DBB" w:rsidRDefault="005310F0" w:rsidP="001533D8">
      <w:pPr>
        <w:spacing w:after="0" w:line="240" w:lineRule="auto"/>
        <w:jc w:val="center"/>
        <w:rPr>
          <w:b/>
          <w:color w:val="C00000"/>
          <w:sz w:val="28"/>
          <w:szCs w:val="28"/>
          <w:lang w:val="en-US"/>
        </w:rPr>
      </w:pPr>
      <w:r w:rsidRPr="00930DBB">
        <w:rPr>
          <w:b/>
          <w:color w:val="C00000"/>
          <w:sz w:val="28"/>
          <w:szCs w:val="28"/>
          <w:lang w:val="en-US"/>
        </w:rPr>
        <w:t>2019 – 1 ES01 – KA102 - 061044</w:t>
      </w:r>
    </w:p>
    <w:p w14:paraId="36763108" w14:textId="412585C9" w:rsidR="009226EE" w:rsidRPr="00930DBB" w:rsidRDefault="000A581E" w:rsidP="009226EE">
      <w:pPr>
        <w:spacing w:after="0" w:line="240" w:lineRule="auto"/>
        <w:jc w:val="center"/>
        <w:rPr>
          <w:i/>
          <w:sz w:val="28"/>
          <w:szCs w:val="28"/>
        </w:rPr>
      </w:pPr>
      <w:r w:rsidRPr="00930DBB">
        <w:rPr>
          <w:i/>
          <w:sz w:val="28"/>
          <w:szCs w:val="28"/>
        </w:rPr>
        <w:t>CURSO ACADÉ</w:t>
      </w:r>
      <w:r w:rsidR="000F4BE4" w:rsidRPr="00930DBB">
        <w:rPr>
          <w:i/>
          <w:sz w:val="28"/>
          <w:szCs w:val="28"/>
        </w:rPr>
        <w:t>MICO 201</w:t>
      </w:r>
      <w:r w:rsidR="005310F0" w:rsidRPr="00930DBB">
        <w:rPr>
          <w:i/>
          <w:sz w:val="28"/>
          <w:szCs w:val="28"/>
        </w:rPr>
        <w:t>9</w:t>
      </w:r>
      <w:r w:rsidR="000F4BE4" w:rsidRPr="00930DBB">
        <w:rPr>
          <w:i/>
          <w:sz w:val="28"/>
          <w:szCs w:val="28"/>
        </w:rPr>
        <w:t xml:space="preserve"> – 20</w:t>
      </w:r>
      <w:r w:rsidR="005310F0" w:rsidRPr="00930DBB">
        <w:rPr>
          <w:i/>
          <w:sz w:val="28"/>
          <w:szCs w:val="28"/>
        </w:rPr>
        <w:t>20</w:t>
      </w:r>
    </w:p>
    <w:p w14:paraId="65642E40" w14:textId="77777777" w:rsidR="009B5487" w:rsidRPr="00930DBB" w:rsidRDefault="009B5487" w:rsidP="001533D8">
      <w:pPr>
        <w:spacing w:after="0" w:line="240" w:lineRule="auto"/>
        <w:jc w:val="both"/>
        <w:rPr>
          <w:color w:val="1F4E79" w:themeColor="accent1" w:themeShade="80"/>
          <w:sz w:val="20"/>
          <w:szCs w:val="20"/>
        </w:rPr>
      </w:pPr>
    </w:p>
    <w:p w14:paraId="34B40397" w14:textId="77777777" w:rsidR="001533D8" w:rsidRPr="00930DBB" w:rsidRDefault="001533D8" w:rsidP="001533D8">
      <w:pPr>
        <w:spacing w:after="0" w:line="240" w:lineRule="auto"/>
        <w:jc w:val="both"/>
        <w:rPr>
          <w:color w:val="1F4E79" w:themeColor="accent1" w:themeShade="80"/>
          <w:sz w:val="20"/>
          <w:szCs w:val="20"/>
        </w:rPr>
      </w:pPr>
    </w:p>
    <w:p w14:paraId="78FA9464" w14:textId="77777777" w:rsidR="000F4BE4" w:rsidRPr="00930DBB" w:rsidRDefault="001533D8" w:rsidP="001533D8">
      <w:pPr>
        <w:spacing w:after="0" w:line="240" w:lineRule="auto"/>
        <w:jc w:val="both"/>
        <w:rPr>
          <w:b/>
          <w:sz w:val="20"/>
          <w:szCs w:val="20"/>
          <w:u w:val="single"/>
        </w:rPr>
      </w:pPr>
      <w:r w:rsidRPr="00930DBB">
        <w:rPr>
          <w:b/>
          <w:sz w:val="20"/>
          <w:szCs w:val="20"/>
          <w:u w:val="single"/>
        </w:rPr>
        <w:t>OBJETO DE LA CONVOCATORIA</w:t>
      </w:r>
    </w:p>
    <w:p w14:paraId="4659577E" w14:textId="05E54FEC" w:rsidR="00D83CA9" w:rsidRPr="00930DBB" w:rsidRDefault="00D83CA9" w:rsidP="001533D8">
      <w:pPr>
        <w:spacing w:after="0" w:line="240" w:lineRule="auto"/>
        <w:jc w:val="both"/>
        <w:rPr>
          <w:color w:val="C00000"/>
          <w:sz w:val="20"/>
          <w:szCs w:val="20"/>
        </w:rPr>
      </w:pPr>
      <w:r w:rsidRPr="00930DBB">
        <w:rPr>
          <w:sz w:val="20"/>
          <w:szCs w:val="20"/>
        </w:rPr>
        <w:t>Este</w:t>
      </w:r>
      <w:r w:rsidR="000F4BE4" w:rsidRPr="00930DBB">
        <w:rPr>
          <w:sz w:val="20"/>
          <w:szCs w:val="20"/>
        </w:rPr>
        <w:t xml:space="preserve"> </w:t>
      </w:r>
      <w:r w:rsidR="00356CA2" w:rsidRPr="00930DBB">
        <w:rPr>
          <w:sz w:val="20"/>
          <w:szCs w:val="20"/>
        </w:rPr>
        <w:t xml:space="preserve">centro </w:t>
      </w:r>
      <w:r w:rsidRPr="00930DBB">
        <w:rPr>
          <w:sz w:val="20"/>
          <w:szCs w:val="20"/>
        </w:rPr>
        <w:t xml:space="preserve">educativo </w:t>
      </w:r>
      <w:r w:rsidR="000F4BE4" w:rsidRPr="00930DBB">
        <w:rPr>
          <w:sz w:val="20"/>
          <w:szCs w:val="20"/>
        </w:rPr>
        <w:t>forma parte</w:t>
      </w:r>
      <w:r w:rsidR="00AB279A" w:rsidRPr="00930DBB">
        <w:rPr>
          <w:sz w:val="20"/>
          <w:szCs w:val="20"/>
        </w:rPr>
        <w:t xml:space="preserve">, junto a otros </w:t>
      </w:r>
      <w:r w:rsidR="00930DBB" w:rsidRPr="00930DBB">
        <w:rPr>
          <w:sz w:val="20"/>
          <w:szCs w:val="20"/>
        </w:rPr>
        <w:t>siete</w:t>
      </w:r>
      <w:r w:rsidR="00AB279A" w:rsidRPr="00930DBB">
        <w:rPr>
          <w:sz w:val="20"/>
          <w:szCs w:val="20"/>
        </w:rPr>
        <w:t xml:space="preserve"> Institutos de Educación Secundaria,</w:t>
      </w:r>
      <w:r w:rsidR="000F4BE4" w:rsidRPr="00930DBB">
        <w:rPr>
          <w:sz w:val="20"/>
          <w:szCs w:val="20"/>
        </w:rPr>
        <w:t xml:space="preserve"> </w:t>
      </w:r>
      <w:r w:rsidRPr="00930DBB">
        <w:rPr>
          <w:sz w:val="20"/>
          <w:szCs w:val="20"/>
        </w:rPr>
        <w:t>del C</w:t>
      </w:r>
      <w:r w:rsidR="00356CA2" w:rsidRPr="00930DBB">
        <w:rPr>
          <w:sz w:val="20"/>
          <w:szCs w:val="20"/>
        </w:rPr>
        <w:t>onsorcio</w:t>
      </w:r>
      <w:r w:rsidRPr="00930DBB">
        <w:rPr>
          <w:sz w:val="20"/>
          <w:szCs w:val="20"/>
        </w:rPr>
        <w:t xml:space="preserve"> </w:t>
      </w:r>
      <w:r w:rsidR="004112AF" w:rsidRPr="00930DBB">
        <w:rPr>
          <w:sz w:val="20"/>
          <w:szCs w:val="20"/>
        </w:rPr>
        <w:t xml:space="preserve">Erasmus+, </w:t>
      </w:r>
      <w:r w:rsidRPr="00930DBB">
        <w:rPr>
          <w:sz w:val="20"/>
          <w:szCs w:val="20"/>
        </w:rPr>
        <w:t xml:space="preserve">creado para </w:t>
      </w:r>
      <w:r w:rsidR="002C4123" w:rsidRPr="00930DBB">
        <w:rPr>
          <w:sz w:val="20"/>
          <w:szCs w:val="20"/>
        </w:rPr>
        <w:t>la ejecución</w:t>
      </w:r>
      <w:r w:rsidRPr="00930DBB">
        <w:rPr>
          <w:sz w:val="20"/>
          <w:szCs w:val="20"/>
        </w:rPr>
        <w:t xml:space="preserve"> del P</w:t>
      </w:r>
      <w:r w:rsidR="000F4BE4" w:rsidRPr="00930DBB">
        <w:rPr>
          <w:sz w:val="20"/>
          <w:szCs w:val="20"/>
        </w:rPr>
        <w:t xml:space="preserve">rograma </w:t>
      </w:r>
      <w:r w:rsidRPr="00930DBB">
        <w:rPr>
          <w:sz w:val="20"/>
          <w:szCs w:val="20"/>
        </w:rPr>
        <w:t xml:space="preserve">de Movilidad </w:t>
      </w:r>
      <w:r w:rsidRPr="00930DBB">
        <w:rPr>
          <w:color w:val="C00000"/>
          <w:sz w:val="20"/>
          <w:szCs w:val="20"/>
        </w:rPr>
        <w:t>“</w:t>
      </w:r>
      <w:r w:rsidR="00B50B74" w:rsidRPr="00930DBB">
        <w:rPr>
          <w:b/>
          <w:color w:val="C00000"/>
          <w:sz w:val="20"/>
          <w:szCs w:val="20"/>
        </w:rPr>
        <w:t>NEXT STOP EUROPE 201</w:t>
      </w:r>
      <w:r w:rsidR="005310F0" w:rsidRPr="00930DBB">
        <w:rPr>
          <w:b/>
          <w:color w:val="C00000"/>
          <w:sz w:val="20"/>
          <w:szCs w:val="20"/>
        </w:rPr>
        <w:t>9</w:t>
      </w:r>
      <w:r w:rsidRPr="00930DBB">
        <w:rPr>
          <w:b/>
          <w:color w:val="C00000"/>
          <w:sz w:val="20"/>
          <w:szCs w:val="20"/>
        </w:rPr>
        <w:t>”</w:t>
      </w:r>
      <w:r w:rsidR="00930DBB" w:rsidRPr="00930DBB">
        <w:rPr>
          <w:b/>
          <w:sz w:val="20"/>
          <w:szCs w:val="20"/>
        </w:rPr>
        <w:t>.</w:t>
      </w:r>
    </w:p>
    <w:p w14:paraId="7DC8121E" w14:textId="77777777" w:rsidR="00A634F7" w:rsidRPr="00930DBB" w:rsidRDefault="00A634F7" w:rsidP="001533D8">
      <w:pPr>
        <w:spacing w:after="0" w:line="240" w:lineRule="auto"/>
        <w:jc w:val="both"/>
        <w:rPr>
          <w:sz w:val="20"/>
          <w:szCs w:val="20"/>
        </w:rPr>
      </w:pPr>
    </w:p>
    <w:p w14:paraId="25E707CB" w14:textId="29450D65" w:rsidR="00E9010F" w:rsidRPr="00930DBB" w:rsidRDefault="00E9010F" w:rsidP="00E9010F">
      <w:pPr>
        <w:spacing w:after="0" w:line="240" w:lineRule="auto"/>
        <w:jc w:val="both"/>
        <w:rPr>
          <w:sz w:val="20"/>
          <w:szCs w:val="20"/>
        </w:rPr>
      </w:pPr>
      <w:r w:rsidRPr="00930DBB">
        <w:rPr>
          <w:sz w:val="20"/>
          <w:szCs w:val="20"/>
        </w:rPr>
        <w:t xml:space="preserve">El Consorcio convoca </w:t>
      </w:r>
      <w:r w:rsidR="005310F0" w:rsidRPr="00930DBB">
        <w:rPr>
          <w:b/>
          <w:color w:val="C00000"/>
          <w:sz w:val="20"/>
          <w:szCs w:val="20"/>
        </w:rPr>
        <w:t>40</w:t>
      </w:r>
      <w:r w:rsidRPr="00930DBB">
        <w:rPr>
          <w:b/>
          <w:color w:val="C00000"/>
          <w:sz w:val="20"/>
          <w:szCs w:val="20"/>
        </w:rPr>
        <w:t xml:space="preserve"> becas de movilidad de 90 días de duración</w:t>
      </w:r>
      <w:r w:rsidR="00B50B74" w:rsidRPr="00930DBB">
        <w:rPr>
          <w:b/>
          <w:color w:val="C00000"/>
          <w:sz w:val="20"/>
          <w:szCs w:val="20"/>
        </w:rPr>
        <w:t xml:space="preserve"> a Italia</w:t>
      </w:r>
      <w:r w:rsidRPr="00930DBB">
        <w:rPr>
          <w:color w:val="C00000"/>
          <w:sz w:val="20"/>
          <w:szCs w:val="20"/>
        </w:rPr>
        <w:t xml:space="preserve"> </w:t>
      </w:r>
      <w:r w:rsidRPr="00930DBB">
        <w:rPr>
          <w:sz w:val="20"/>
          <w:szCs w:val="20"/>
        </w:rPr>
        <w:t xml:space="preserve">para </w:t>
      </w:r>
      <w:r w:rsidR="005310F0" w:rsidRPr="00930DBB">
        <w:rPr>
          <w:sz w:val="20"/>
          <w:szCs w:val="20"/>
        </w:rPr>
        <w:t>Recién Titulados y</w:t>
      </w:r>
      <w:r w:rsidR="00595DFB" w:rsidRPr="00930DBB">
        <w:rPr>
          <w:sz w:val="20"/>
          <w:szCs w:val="20"/>
        </w:rPr>
        <w:t xml:space="preserve"> alumnado matriculado</w:t>
      </w:r>
      <w:r w:rsidR="00B50B74" w:rsidRPr="00930DBB">
        <w:rPr>
          <w:sz w:val="20"/>
          <w:szCs w:val="20"/>
        </w:rPr>
        <w:t xml:space="preserve"> en el segundo curso</w:t>
      </w:r>
      <w:r w:rsidRPr="00930DBB">
        <w:rPr>
          <w:sz w:val="20"/>
          <w:szCs w:val="20"/>
        </w:rPr>
        <w:t xml:space="preserve"> de los Ciclos Formativos de Grado Medio impartidos por los centros que configuran el Consorcio</w:t>
      </w:r>
      <w:r w:rsidR="005310F0" w:rsidRPr="00930DBB">
        <w:rPr>
          <w:sz w:val="20"/>
          <w:szCs w:val="20"/>
        </w:rPr>
        <w:t xml:space="preserve">. </w:t>
      </w:r>
      <w:r w:rsidRPr="00930DBB">
        <w:rPr>
          <w:sz w:val="20"/>
          <w:szCs w:val="20"/>
        </w:rPr>
        <w:t xml:space="preserve">Los beneficiarios realizarán prácticas en empresas de </w:t>
      </w:r>
      <w:r w:rsidR="00595DFB" w:rsidRPr="00930DBB">
        <w:rPr>
          <w:sz w:val="20"/>
          <w:szCs w:val="20"/>
        </w:rPr>
        <w:t>ITALIA</w:t>
      </w:r>
      <w:r w:rsidRPr="00930DBB">
        <w:rPr>
          <w:sz w:val="20"/>
          <w:szCs w:val="20"/>
        </w:rPr>
        <w:t>.</w:t>
      </w:r>
    </w:p>
    <w:p w14:paraId="2B22D0A9" w14:textId="4937D299" w:rsidR="00E9010F" w:rsidRDefault="00E9010F" w:rsidP="00E9010F">
      <w:pPr>
        <w:spacing w:after="0" w:line="240" w:lineRule="auto"/>
        <w:jc w:val="both"/>
        <w:rPr>
          <w:sz w:val="20"/>
          <w:szCs w:val="20"/>
        </w:rPr>
      </w:pPr>
    </w:p>
    <w:p w14:paraId="7D970474" w14:textId="77777777" w:rsidR="00930DBB" w:rsidRPr="00930DBB" w:rsidRDefault="00930DBB" w:rsidP="00E9010F">
      <w:pPr>
        <w:spacing w:after="0" w:line="240" w:lineRule="auto"/>
        <w:jc w:val="both"/>
        <w:rPr>
          <w:sz w:val="20"/>
          <w:szCs w:val="20"/>
        </w:rPr>
      </w:pPr>
    </w:p>
    <w:p w14:paraId="2D761742" w14:textId="2592E448" w:rsidR="005310F0" w:rsidRPr="00930DBB" w:rsidRDefault="00E9010F" w:rsidP="00B50B74">
      <w:pPr>
        <w:spacing w:after="0" w:line="240" w:lineRule="auto"/>
        <w:jc w:val="both"/>
        <w:rPr>
          <w:b/>
          <w:sz w:val="20"/>
          <w:szCs w:val="20"/>
          <w:u w:val="single"/>
        </w:rPr>
      </w:pPr>
      <w:r w:rsidRPr="00930DBB">
        <w:rPr>
          <w:b/>
          <w:sz w:val="20"/>
          <w:szCs w:val="20"/>
          <w:u w:val="single"/>
        </w:rPr>
        <w:t>DESTINATARIOS</w:t>
      </w:r>
    </w:p>
    <w:p w14:paraId="748FF9EE" w14:textId="178DDFFA" w:rsidR="00B50B74" w:rsidRPr="00930DBB" w:rsidRDefault="00B50B74" w:rsidP="00930DBB">
      <w:pPr>
        <w:pStyle w:val="Prrafodelista"/>
        <w:numPr>
          <w:ilvl w:val="0"/>
          <w:numId w:val="21"/>
        </w:numPr>
        <w:spacing w:after="0" w:line="240" w:lineRule="auto"/>
        <w:ind w:left="426"/>
        <w:jc w:val="both"/>
        <w:rPr>
          <w:sz w:val="20"/>
          <w:szCs w:val="20"/>
        </w:rPr>
      </w:pPr>
      <w:r w:rsidRPr="00930DBB">
        <w:rPr>
          <w:sz w:val="20"/>
          <w:szCs w:val="20"/>
        </w:rPr>
        <w:t>Alumnado matriculado en un Ciclo Formativo de Grado Medio de Formación Profesional</w:t>
      </w:r>
      <w:r w:rsidR="00930DBB">
        <w:rPr>
          <w:sz w:val="20"/>
          <w:szCs w:val="20"/>
        </w:rPr>
        <w:t xml:space="preserve"> impartido por el centro</w:t>
      </w:r>
      <w:r w:rsidRPr="00930DBB">
        <w:rPr>
          <w:sz w:val="20"/>
          <w:szCs w:val="20"/>
        </w:rPr>
        <w:t xml:space="preserve">, </w:t>
      </w:r>
      <w:r w:rsidR="00595DFB" w:rsidRPr="00930DBB">
        <w:rPr>
          <w:sz w:val="20"/>
          <w:szCs w:val="20"/>
        </w:rPr>
        <w:t>aptos para</w:t>
      </w:r>
      <w:r w:rsidRPr="00930DBB">
        <w:rPr>
          <w:sz w:val="20"/>
          <w:szCs w:val="20"/>
        </w:rPr>
        <w:t xml:space="preserve"> realizar la FCT durante el curso 201</w:t>
      </w:r>
      <w:r w:rsidR="005310F0" w:rsidRPr="00930DBB">
        <w:rPr>
          <w:sz w:val="20"/>
          <w:szCs w:val="20"/>
        </w:rPr>
        <w:t>9</w:t>
      </w:r>
      <w:r w:rsidRPr="00930DBB">
        <w:rPr>
          <w:sz w:val="20"/>
          <w:szCs w:val="20"/>
        </w:rPr>
        <w:t>-20</w:t>
      </w:r>
      <w:r w:rsidR="005310F0" w:rsidRPr="00930DBB">
        <w:rPr>
          <w:sz w:val="20"/>
          <w:szCs w:val="20"/>
        </w:rPr>
        <w:t>20</w:t>
      </w:r>
      <w:r w:rsidRPr="00930DBB">
        <w:rPr>
          <w:sz w:val="20"/>
          <w:szCs w:val="20"/>
        </w:rPr>
        <w:t xml:space="preserve"> en el per</w:t>
      </w:r>
      <w:r w:rsidR="00930DBB">
        <w:rPr>
          <w:sz w:val="20"/>
          <w:szCs w:val="20"/>
        </w:rPr>
        <w:t>í</w:t>
      </w:r>
      <w:r w:rsidRPr="00930DBB">
        <w:rPr>
          <w:sz w:val="20"/>
          <w:szCs w:val="20"/>
        </w:rPr>
        <w:t xml:space="preserve">odo </w:t>
      </w:r>
      <w:r w:rsidR="00595DFB" w:rsidRPr="00930DBB">
        <w:rPr>
          <w:sz w:val="20"/>
          <w:szCs w:val="20"/>
        </w:rPr>
        <w:t>enero -</w:t>
      </w:r>
      <w:r w:rsidRPr="00930DBB">
        <w:rPr>
          <w:sz w:val="20"/>
          <w:szCs w:val="20"/>
        </w:rPr>
        <w:t xml:space="preserve"> abril de 20</w:t>
      </w:r>
      <w:r w:rsidR="005310F0" w:rsidRPr="00930DBB">
        <w:rPr>
          <w:sz w:val="20"/>
          <w:szCs w:val="20"/>
        </w:rPr>
        <w:t>20</w:t>
      </w:r>
      <w:r w:rsidRPr="00930DBB">
        <w:rPr>
          <w:sz w:val="20"/>
          <w:szCs w:val="20"/>
        </w:rPr>
        <w:t xml:space="preserve"> o </w:t>
      </w:r>
      <w:r w:rsidR="00595DFB" w:rsidRPr="00930DBB">
        <w:rPr>
          <w:sz w:val="20"/>
          <w:szCs w:val="20"/>
        </w:rPr>
        <w:t xml:space="preserve">bien </w:t>
      </w:r>
      <w:r w:rsidRPr="00930DBB">
        <w:rPr>
          <w:sz w:val="20"/>
          <w:szCs w:val="20"/>
        </w:rPr>
        <w:t>de</w:t>
      </w:r>
      <w:r w:rsidR="00595DFB" w:rsidRPr="00930DBB">
        <w:rPr>
          <w:sz w:val="20"/>
          <w:szCs w:val="20"/>
        </w:rPr>
        <w:t>sde</w:t>
      </w:r>
      <w:r w:rsidRPr="00930DBB">
        <w:rPr>
          <w:sz w:val="20"/>
          <w:szCs w:val="20"/>
        </w:rPr>
        <w:t xml:space="preserve"> marzo a junio de 20</w:t>
      </w:r>
      <w:r w:rsidR="005310F0" w:rsidRPr="00930DBB">
        <w:rPr>
          <w:sz w:val="20"/>
          <w:szCs w:val="20"/>
        </w:rPr>
        <w:t>20</w:t>
      </w:r>
      <w:r w:rsidRPr="00930DBB">
        <w:rPr>
          <w:sz w:val="20"/>
          <w:szCs w:val="20"/>
        </w:rPr>
        <w:t>.</w:t>
      </w:r>
    </w:p>
    <w:p w14:paraId="45C19877" w14:textId="72536004" w:rsidR="005310F0" w:rsidRPr="00930DBB" w:rsidRDefault="005310F0" w:rsidP="00930DBB">
      <w:pPr>
        <w:pStyle w:val="Prrafodelista"/>
        <w:numPr>
          <w:ilvl w:val="0"/>
          <w:numId w:val="21"/>
        </w:numPr>
        <w:spacing w:after="0" w:line="240" w:lineRule="auto"/>
        <w:ind w:left="426"/>
        <w:jc w:val="both"/>
        <w:rPr>
          <w:sz w:val="20"/>
          <w:szCs w:val="20"/>
        </w:rPr>
      </w:pPr>
      <w:r w:rsidRPr="00930DBB">
        <w:rPr>
          <w:sz w:val="20"/>
          <w:szCs w:val="20"/>
        </w:rPr>
        <w:t xml:space="preserve">Recién Titulados de alguno de los Ciclos Formativos de Grado Medio impartidos por el centro. La fecha de obtención del título no puede ser anterior </w:t>
      </w:r>
      <w:r w:rsidR="000F26A9">
        <w:rPr>
          <w:sz w:val="20"/>
          <w:szCs w:val="20"/>
        </w:rPr>
        <w:t>a los 12 meses previos a la fecha de finalización de la estancia Erasmus+.</w:t>
      </w:r>
    </w:p>
    <w:p w14:paraId="1F90BECE" w14:textId="0EF4A0B5" w:rsidR="005310F0" w:rsidRPr="00930DBB" w:rsidRDefault="005310F0" w:rsidP="00B50B74">
      <w:pPr>
        <w:spacing w:after="0" w:line="240" w:lineRule="auto"/>
        <w:jc w:val="both"/>
        <w:rPr>
          <w:sz w:val="20"/>
          <w:szCs w:val="20"/>
        </w:rPr>
      </w:pPr>
    </w:p>
    <w:p w14:paraId="5EAC4E8F" w14:textId="77777777" w:rsidR="00E9010F" w:rsidRPr="00930DBB" w:rsidRDefault="00E9010F" w:rsidP="00E9010F">
      <w:pPr>
        <w:spacing w:after="0" w:line="240" w:lineRule="auto"/>
        <w:jc w:val="both"/>
        <w:rPr>
          <w:b/>
          <w:sz w:val="20"/>
          <w:szCs w:val="20"/>
          <w:u w:val="single"/>
        </w:rPr>
      </w:pPr>
    </w:p>
    <w:p w14:paraId="134EA775" w14:textId="77777777" w:rsidR="00E9010F" w:rsidRPr="00930DBB" w:rsidRDefault="00E9010F" w:rsidP="00E9010F">
      <w:pPr>
        <w:spacing w:after="0" w:line="240" w:lineRule="auto"/>
        <w:jc w:val="both"/>
        <w:rPr>
          <w:sz w:val="20"/>
          <w:szCs w:val="20"/>
        </w:rPr>
      </w:pPr>
      <w:r w:rsidRPr="00930DBB">
        <w:rPr>
          <w:b/>
          <w:sz w:val="20"/>
          <w:szCs w:val="20"/>
          <w:u w:val="single"/>
        </w:rPr>
        <w:t>CUANTÍA DE LAS BECAS</w:t>
      </w:r>
    </w:p>
    <w:p w14:paraId="463DEE5F" w14:textId="0F4B6470" w:rsidR="00E9010F" w:rsidRPr="00930DBB" w:rsidRDefault="00E9010F" w:rsidP="00E9010F">
      <w:pPr>
        <w:spacing w:after="0" w:line="240" w:lineRule="auto"/>
        <w:jc w:val="both"/>
        <w:rPr>
          <w:sz w:val="20"/>
          <w:szCs w:val="20"/>
        </w:rPr>
      </w:pPr>
      <w:r w:rsidRPr="00930DBB">
        <w:rPr>
          <w:sz w:val="20"/>
          <w:szCs w:val="20"/>
        </w:rPr>
        <w:t xml:space="preserve">La subvención </w:t>
      </w:r>
      <w:r w:rsidR="00595DFB" w:rsidRPr="00930DBB">
        <w:rPr>
          <w:sz w:val="20"/>
          <w:szCs w:val="20"/>
        </w:rPr>
        <w:t>tiene una partida denominada “Ayuda</w:t>
      </w:r>
      <w:r w:rsidRPr="00930DBB">
        <w:rPr>
          <w:sz w:val="20"/>
          <w:szCs w:val="20"/>
        </w:rPr>
        <w:t xml:space="preserve"> individual </w:t>
      </w:r>
      <w:r w:rsidR="00595DFB" w:rsidRPr="00930DBB">
        <w:rPr>
          <w:sz w:val="20"/>
          <w:szCs w:val="20"/>
        </w:rPr>
        <w:t>“</w:t>
      </w:r>
      <w:r w:rsidRPr="00930DBB">
        <w:rPr>
          <w:sz w:val="20"/>
          <w:szCs w:val="20"/>
        </w:rPr>
        <w:t>(alojamiento, seguro</w:t>
      </w:r>
      <w:r w:rsidR="005310F0" w:rsidRPr="00930DBB">
        <w:rPr>
          <w:sz w:val="20"/>
          <w:szCs w:val="20"/>
        </w:rPr>
        <w:t xml:space="preserve"> </w:t>
      </w:r>
      <w:r w:rsidRPr="00930DBB">
        <w:rPr>
          <w:sz w:val="20"/>
          <w:szCs w:val="20"/>
        </w:rPr>
        <w:t>y ayuda para manutención</w:t>
      </w:r>
      <w:r w:rsidR="005310F0" w:rsidRPr="00930DBB">
        <w:rPr>
          <w:sz w:val="20"/>
          <w:szCs w:val="20"/>
        </w:rPr>
        <w:t xml:space="preserve"> y transporte local</w:t>
      </w:r>
      <w:r w:rsidRPr="00930DBB">
        <w:rPr>
          <w:sz w:val="20"/>
          <w:szCs w:val="20"/>
        </w:rPr>
        <w:t xml:space="preserve">) y </w:t>
      </w:r>
      <w:r w:rsidR="00595DFB" w:rsidRPr="00930DBB">
        <w:rPr>
          <w:sz w:val="20"/>
          <w:szCs w:val="20"/>
        </w:rPr>
        <w:t>otra “A</w:t>
      </w:r>
      <w:r w:rsidRPr="00930DBB">
        <w:rPr>
          <w:sz w:val="20"/>
          <w:szCs w:val="20"/>
        </w:rPr>
        <w:t>yuda para viaje.</w:t>
      </w:r>
      <w:r w:rsidR="00595DFB" w:rsidRPr="00930DBB">
        <w:rPr>
          <w:sz w:val="20"/>
          <w:szCs w:val="20"/>
        </w:rPr>
        <w:t>” La cuantía de la beca es suficiente para cubrir todos los costes de la estancia.</w:t>
      </w:r>
    </w:p>
    <w:p w14:paraId="50EE8AB4" w14:textId="03976C52" w:rsidR="00E9010F" w:rsidRDefault="00E9010F" w:rsidP="00E9010F">
      <w:pPr>
        <w:spacing w:after="0" w:line="240" w:lineRule="auto"/>
        <w:jc w:val="both"/>
        <w:rPr>
          <w:b/>
          <w:sz w:val="20"/>
          <w:szCs w:val="20"/>
          <w:u w:val="single"/>
        </w:rPr>
      </w:pPr>
    </w:p>
    <w:p w14:paraId="63234ACC" w14:textId="77777777" w:rsidR="000F26A9" w:rsidRPr="00930DBB" w:rsidRDefault="000F26A9" w:rsidP="00E9010F">
      <w:pPr>
        <w:spacing w:after="0" w:line="240" w:lineRule="auto"/>
        <w:jc w:val="both"/>
        <w:rPr>
          <w:b/>
          <w:sz w:val="20"/>
          <w:szCs w:val="20"/>
          <w:u w:val="single"/>
        </w:rPr>
      </w:pPr>
    </w:p>
    <w:p w14:paraId="6A4BED36" w14:textId="77777777" w:rsidR="00E9010F" w:rsidRPr="00930DBB" w:rsidRDefault="00E9010F" w:rsidP="00E9010F">
      <w:pPr>
        <w:spacing w:after="0" w:line="240" w:lineRule="auto"/>
        <w:jc w:val="both"/>
        <w:rPr>
          <w:b/>
          <w:sz w:val="20"/>
          <w:szCs w:val="20"/>
          <w:u w:val="single"/>
        </w:rPr>
      </w:pPr>
      <w:r w:rsidRPr="00930DBB">
        <w:rPr>
          <w:b/>
          <w:sz w:val="20"/>
          <w:szCs w:val="20"/>
          <w:u w:val="single"/>
        </w:rPr>
        <w:t>PERÍODO DE LAS ESTANCIAS</w:t>
      </w:r>
    </w:p>
    <w:p w14:paraId="7DD817F1" w14:textId="77777777" w:rsidR="00E9010F" w:rsidRPr="00930DBB" w:rsidRDefault="00E9010F" w:rsidP="00E9010F">
      <w:pPr>
        <w:spacing w:after="0" w:line="240" w:lineRule="auto"/>
        <w:jc w:val="both"/>
        <w:rPr>
          <w:sz w:val="20"/>
          <w:szCs w:val="20"/>
        </w:rPr>
      </w:pPr>
      <w:r w:rsidRPr="00930DBB">
        <w:rPr>
          <w:sz w:val="20"/>
          <w:szCs w:val="20"/>
        </w:rPr>
        <w:t xml:space="preserve">Las estancias tendrán una duración de </w:t>
      </w:r>
      <w:r w:rsidRPr="00930DBB">
        <w:rPr>
          <w:b/>
          <w:sz w:val="20"/>
          <w:szCs w:val="20"/>
        </w:rPr>
        <w:t>90 días (más dos de viaje)</w:t>
      </w:r>
      <w:r w:rsidRPr="00930DBB">
        <w:rPr>
          <w:sz w:val="20"/>
          <w:szCs w:val="20"/>
        </w:rPr>
        <w:t>, siendo los períodos previstos para las movilidades:</w:t>
      </w:r>
    </w:p>
    <w:p w14:paraId="7729B348" w14:textId="77777777" w:rsidR="00B50B74" w:rsidRPr="00930DBB" w:rsidRDefault="00B50B74" w:rsidP="0050525A">
      <w:pPr>
        <w:spacing w:after="0" w:line="240" w:lineRule="auto"/>
        <w:jc w:val="both"/>
        <w:rPr>
          <w:b/>
          <w:sz w:val="20"/>
          <w:szCs w:val="20"/>
          <w:u w:val="single"/>
        </w:rPr>
      </w:pPr>
    </w:p>
    <w:p w14:paraId="317B3458" w14:textId="008F7C05" w:rsidR="0050525A" w:rsidRPr="00930DBB" w:rsidRDefault="0050525A" w:rsidP="0050525A">
      <w:pPr>
        <w:spacing w:after="0" w:line="240" w:lineRule="auto"/>
        <w:jc w:val="both"/>
        <w:rPr>
          <w:b/>
          <w:sz w:val="20"/>
          <w:szCs w:val="20"/>
        </w:rPr>
      </w:pPr>
      <w:r w:rsidRPr="00930DBB">
        <w:rPr>
          <w:b/>
          <w:sz w:val="20"/>
          <w:szCs w:val="20"/>
          <w:u w:val="single"/>
        </w:rPr>
        <w:t>1ª FLUJO</w:t>
      </w:r>
      <w:r w:rsidRPr="00930DBB">
        <w:rPr>
          <w:b/>
          <w:sz w:val="20"/>
          <w:szCs w:val="20"/>
        </w:rPr>
        <w:t xml:space="preserve">: </w:t>
      </w:r>
      <w:r w:rsidR="00B50B74" w:rsidRPr="00930DBB">
        <w:rPr>
          <w:b/>
          <w:sz w:val="20"/>
          <w:szCs w:val="20"/>
        </w:rPr>
        <w:t>FCT DE ENERO A ABRIL DE 20</w:t>
      </w:r>
      <w:r w:rsidR="005310F0" w:rsidRPr="00930DBB">
        <w:rPr>
          <w:b/>
          <w:sz w:val="20"/>
          <w:szCs w:val="20"/>
        </w:rPr>
        <w:t>20</w:t>
      </w:r>
    </w:p>
    <w:p w14:paraId="5E93E0FE" w14:textId="005EF7C0" w:rsidR="0050525A" w:rsidRPr="00930DBB" w:rsidRDefault="0050525A" w:rsidP="0050525A">
      <w:pPr>
        <w:spacing w:after="0" w:line="240" w:lineRule="auto"/>
        <w:ind w:left="567"/>
        <w:jc w:val="both"/>
        <w:rPr>
          <w:sz w:val="20"/>
          <w:szCs w:val="20"/>
        </w:rPr>
      </w:pPr>
      <w:r w:rsidRPr="00930DBB">
        <w:rPr>
          <w:b/>
          <w:color w:val="C00000"/>
          <w:sz w:val="20"/>
          <w:szCs w:val="20"/>
        </w:rPr>
        <w:t>Fecha de inicio</w:t>
      </w:r>
      <w:r w:rsidR="00B50B74" w:rsidRPr="00930DBB">
        <w:rPr>
          <w:b/>
          <w:color w:val="C00000"/>
          <w:sz w:val="20"/>
          <w:szCs w:val="20"/>
        </w:rPr>
        <w:t>:</w:t>
      </w:r>
      <w:r w:rsidRPr="00930DBB">
        <w:rPr>
          <w:color w:val="7030A0"/>
          <w:sz w:val="20"/>
          <w:szCs w:val="20"/>
        </w:rPr>
        <w:tab/>
      </w:r>
      <w:r w:rsidR="00B50B74" w:rsidRPr="00930DBB">
        <w:rPr>
          <w:sz w:val="20"/>
          <w:szCs w:val="20"/>
        </w:rPr>
        <w:tab/>
      </w:r>
      <w:r w:rsidR="00B50B74" w:rsidRPr="00930DBB">
        <w:rPr>
          <w:sz w:val="20"/>
          <w:szCs w:val="20"/>
        </w:rPr>
        <w:tab/>
        <w:t>1</w:t>
      </w:r>
      <w:r w:rsidR="005310F0" w:rsidRPr="00930DBB">
        <w:rPr>
          <w:sz w:val="20"/>
          <w:szCs w:val="20"/>
        </w:rPr>
        <w:t>2</w:t>
      </w:r>
      <w:r w:rsidRPr="00930DBB">
        <w:rPr>
          <w:sz w:val="20"/>
          <w:szCs w:val="20"/>
        </w:rPr>
        <w:t>/01/20</w:t>
      </w:r>
      <w:r w:rsidR="005310F0" w:rsidRPr="00930DBB">
        <w:rPr>
          <w:sz w:val="20"/>
          <w:szCs w:val="20"/>
        </w:rPr>
        <w:t>20</w:t>
      </w:r>
      <w:r w:rsidRPr="00930DBB">
        <w:rPr>
          <w:sz w:val="20"/>
          <w:szCs w:val="20"/>
        </w:rPr>
        <w:t xml:space="preserve"> </w:t>
      </w:r>
    </w:p>
    <w:p w14:paraId="6A2B65FC" w14:textId="32CE2E30" w:rsidR="0050525A" w:rsidRPr="00930DBB" w:rsidRDefault="0050525A" w:rsidP="0050525A">
      <w:pPr>
        <w:spacing w:after="0" w:line="240" w:lineRule="auto"/>
        <w:ind w:left="567"/>
        <w:jc w:val="both"/>
        <w:rPr>
          <w:sz w:val="20"/>
          <w:szCs w:val="20"/>
        </w:rPr>
      </w:pPr>
      <w:r w:rsidRPr="00930DBB">
        <w:rPr>
          <w:b/>
          <w:color w:val="C00000"/>
          <w:sz w:val="20"/>
          <w:szCs w:val="20"/>
        </w:rPr>
        <w:t>Fecha de finalización:</w:t>
      </w:r>
      <w:r w:rsidRPr="00930DBB">
        <w:rPr>
          <w:b/>
          <w:color w:val="C00000"/>
          <w:sz w:val="20"/>
          <w:szCs w:val="20"/>
        </w:rPr>
        <w:tab/>
      </w:r>
      <w:r w:rsidRPr="00930DBB">
        <w:rPr>
          <w:sz w:val="20"/>
          <w:szCs w:val="20"/>
        </w:rPr>
        <w:tab/>
      </w:r>
      <w:r w:rsidR="00B50B74" w:rsidRPr="00930DBB">
        <w:rPr>
          <w:sz w:val="20"/>
          <w:szCs w:val="20"/>
        </w:rPr>
        <w:t>1</w:t>
      </w:r>
      <w:r w:rsidR="005310F0" w:rsidRPr="00930DBB">
        <w:rPr>
          <w:sz w:val="20"/>
          <w:szCs w:val="20"/>
        </w:rPr>
        <w:t>2</w:t>
      </w:r>
      <w:r w:rsidRPr="00930DBB">
        <w:rPr>
          <w:sz w:val="20"/>
          <w:szCs w:val="20"/>
        </w:rPr>
        <w:t>/04/20</w:t>
      </w:r>
      <w:r w:rsidR="005310F0" w:rsidRPr="00930DBB">
        <w:rPr>
          <w:sz w:val="20"/>
          <w:szCs w:val="20"/>
        </w:rPr>
        <w:t>20</w:t>
      </w:r>
      <w:r w:rsidRPr="00930DBB">
        <w:rPr>
          <w:sz w:val="20"/>
          <w:szCs w:val="20"/>
        </w:rPr>
        <w:t xml:space="preserve"> </w:t>
      </w:r>
    </w:p>
    <w:p w14:paraId="5DEDA735" w14:textId="77777777" w:rsidR="00B50B74" w:rsidRPr="00930DBB" w:rsidRDefault="00B50B74" w:rsidP="0050525A">
      <w:pPr>
        <w:spacing w:after="0" w:line="240" w:lineRule="auto"/>
        <w:jc w:val="both"/>
        <w:rPr>
          <w:b/>
          <w:sz w:val="20"/>
          <w:szCs w:val="20"/>
          <w:u w:val="single"/>
        </w:rPr>
      </w:pPr>
    </w:p>
    <w:p w14:paraId="1DF45C1A" w14:textId="66101930" w:rsidR="0050525A" w:rsidRPr="00930DBB" w:rsidRDefault="0050525A" w:rsidP="0050525A">
      <w:pPr>
        <w:spacing w:after="0" w:line="240" w:lineRule="auto"/>
        <w:jc w:val="both"/>
        <w:rPr>
          <w:b/>
          <w:sz w:val="20"/>
          <w:szCs w:val="20"/>
        </w:rPr>
      </w:pPr>
      <w:r w:rsidRPr="00930DBB">
        <w:rPr>
          <w:b/>
          <w:sz w:val="20"/>
          <w:szCs w:val="20"/>
          <w:u w:val="single"/>
        </w:rPr>
        <w:t>2ª FLUJO:</w:t>
      </w:r>
      <w:r w:rsidR="00B50B74" w:rsidRPr="00930DBB">
        <w:rPr>
          <w:b/>
          <w:sz w:val="20"/>
          <w:szCs w:val="20"/>
          <w:u w:val="single"/>
        </w:rPr>
        <w:t xml:space="preserve"> </w:t>
      </w:r>
      <w:r w:rsidR="00B50B74" w:rsidRPr="00930DBB">
        <w:rPr>
          <w:b/>
          <w:sz w:val="20"/>
          <w:szCs w:val="20"/>
        </w:rPr>
        <w:t>FCT DE MARZO A JUNIO DE 20</w:t>
      </w:r>
      <w:r w:rsidR="005310F0" w:rsidRPr="00930DBB">
        <w:rPr>
          <w:b/>
          <w:sz w:val="20"/>
          <w:szCs w:val="20"/>
        </w:rPr>
        <w:t>20</w:t>
      </w:r>
    </w:p>
    <w:p w14:paraId="427E05F8" w14:textId="69C5CB04" w:rsidR="0050525A" w:rsidRPr="00930DBB" w:rsidRDefault="0050525A" w:rsidP="0050525A">
      <w:pPr>
        <w:spacing w:after="0" w:line="240" w:lineRule="auto"/>
        <w:ind w:left="567"/>
        <w:jc w:val="both"/>
        <w:rPr>
          <w:sz w:val="20"/>
          <w:szCs w:val="20"/>
        </w:rPr>
      </w:pPr>
      <w:r w:rsidRPr="00930DBB">
        <w:rPr>
          <w:b/>
          <w:color w:val="C00000"/>
          <w:sz w:val="20"/>
          <w:szCs w:val="20"/>
        </w:rPr>
        <w:t>Fecha de inicio:</w:t>
      </w:r>
      <w:r w:rsidRPr="00930DBB">
        <w:rPr>
          <w:color w:val="C00000"/>
          <w:sz w:val="20"/>
          <w:szCs w:val="20"/>
        </w:rPr>
        <w:t xml:space="preserve"> </w:t>
      </w:r>
      <w:r w:rsidRPr="00930DBB">
        <w:rPr>
          <w:color w:val="7030A0"/>
          <w:sz w:val="20"/>
          <w:szCs w:val="20"/>
        </w:rPr>
        <w:tab/>
      </w:r>
      <w:r w:rsidRPr="00930DBB">
        <w:rPr>
          <w:sz w:val="20"/>
          <w:szCs w:val="20"/>
        </w:rPr>
        <w:tab/>
      </w:r>
      <w:r w:rsidRPr="00930DBB">
        <w:rPr>
          <w:sz w:val="20"/>
          <w:szCs w:val="20"/>
        </w:rPr>
        <w:tab/>
      </w:r>
      <w:r w:rsidR="00B50B74" w:rsidRPr="00930DBB">
        <w:rPr>
          <w:sz w:val="20"/>
          <w:szCs w:val="20"/>
        </w:rPr>
        <w:t>2</w:t>
      </w:r>
      <w:r w:rsidR="005310F0" w:rsidRPr="00930DBB">
        <w:rPr>
          <w:sz w:val="20"/>
          <w:szCs w:val="20"/>
        </w:rPr>
        <w:t>2</w:t>
      </w:r>
      <w:r w:rsidR="00B50B74" w:rsidRPr="00930DBB">
        <w:rPr>
          <w:sz w:val="20"/>
          <w:szCs w:val="20"/>
        </w:rPr>
        <w:t>/03/20</w:t>
      </w:r>
      <w:r w:rsidR="005310F0" w:rsidRPr="00930DBB">
        <w:rPr>
          <w:sz w:val="20"/>
          <w:szCs w:val="20"/>
        </w:rPr>
        <w:t>20</w:t>
      </w:r>
      <w:r w:rsidRPr="00930DBB">
        <w:rPr>
          <w:sz w:val="20"/>
          <w:szCs w:val="20"/>
        </w:rPr>
        <w:t xml:space="preserve"> </w:t>
      </w:r>
    </w:p>
    <w:p w14:paraId="77B7E198" w14:textId="4E2FAED8" w:rsidR="0050525A" w:rsidRPr="00930DBB" w:rsidRDefault="0050525A" w:rsidP="0050525A">
      <w:pPr>
        <w:spacing w:after="0" w:line="240" w:lineRule="auto"/>
        <w:ind w:left="567"/>
        <w:jc w:val="both"/>
        <w:rPr>
          <w:sz w:val="20"/>
          <w:szCs w:val="20"/>
        </w:rPr>
      </w:pPr>
      <w:r w:rsidRPr="00930DBB">
        <w:rPr>
          <w:b/>
          <w:color w:val="C00000"/>
          <w:sz w:val="20"/>
          <w:szCs w:val="20"/>
        </w:rPr>
        <w:t>Fecha de finalización:</w:t>
      </w:r>
      <w:r w:rsidRPr="00930DBB">
        <w:rPr>
          <w:b/>
          <w:color w:val="C00000"/>
          <w:sz w:val="20"/>
          <w:szCs w:val="20"/>
        </w:rPr>
        <w:tab/>
      </w:r>
      <w:r w:rsidRPr="00930DBB">
        <w:rPr>
          <w:sz w:val="20"/>
          <w:szCs w:val="20"/>
        </w:rPr>
        <w:tab/>
      </w:r>
      <w:r w:rsidR="005310F0" w:rsidRPr="00930DBB">
        <w:rPr>
          <w:sz w:val="20"/>
          <w:szCs w:val="20"/>
        </w:rPr>
        <w:t>22</w:t>
      </w:r>
      <w:r w:rsidR="00B50B74" w:rsidRPr="00930DBB">
        <w:rPr>
          <w:sz w:val="20"/>
          <w:szCs w:val="20"/>
        </w:rPr>
        <w:t>/06/20</w:t>
      </w:r>
      <w:r w:rsidR="005310F0" w:rsidRPr="00930DBB">
        <w:rPr>
          <w:sz w:val="20"/>
          <w:szCs w:val="20"/>
        </w:rPr>
        <w:t>20</w:t>
      </w:r>
      <w:r w:rsidRPr="00930DBB">
        <w:rPr>
          <w:sz w:val="20"/>
          <w:szCs w:val="20"/>
        </w:rPr>
        <w:t xml:space="preserve"> </w:t>
      </w:r>
    </w:p>
    <w:p w14:paraId="6DDF476E" w14:textId="5BF9591D" w:rsidR="00E9010F" w:rsidRDefault="00E9010F" w:rsidP="00E9010F">
      <w:pPr>
        <w:spacing w:after="0" w:line="240" w:lineRule="auto"/>
        <w:jc w:val="both"/>
        <w:rPr>
          <w:sz w:val="20"/>
          <w:szCs w:val="20"/>
        </w:rPr>
      </w:pPr>
    </w:p>
    <w:p w14:paraId="07DC81AF" w14:textId="77777777" w:rsidR="000F26A9" w:rsidRPr="00930DBB" w:rsidRDefault="000F26A9" w:rsidP="00E9010F">
      <w:pPr>
        <w:spacing w:after="0" w:line="240" w:lineRule="auto"/>
        <w:jc w:val="both"/>
        <w:rPr>
          <w:sz w:val="20"/>
          <w:szCs w:val="20"/>
        </w:rPr>
      </w:pPr>
    </w:p>
    <w:p w14:paraId="29C43B7A" w14:textId="77777777" w:rsidR="00E9010F" w:rsidRPr="00930DBB" w:rsidRDefault="00E9010F" w:rsidP="00E9010F">
      <w:pPr>
        <w:spacing w:after="0" w:line="240" w:lineRule="auto"/>
        <w:jc w:val="both"/>
        <w:rPr>
          <w:sz w:val="20"/>
          <w:szCs w:val="20"/>
        </w:rPr>
      </w:pPr>
      <w:r w:rsidRPr="00930DBB">
        <w:rPr>
          <w:b/>
          <w:sz w:val="20"/>
          <w:szCs w:val="20"/>
          <w:u w:val="single"/>
        </w:rPr>
        <w:t>NÚMERO DE MOVILIDADES Y PAÍSES DE DESTINO</w:t>
      </w:r>
    </w:p>
    <w:p w14:paraId="682A7C2D" w14:textId="35FEFB4F" w:rsidR="00E9010F" w:rsidRPr="00930DBB" w:rsidRDefault="000F26A9" w:rsidP="00E9010F">
      <w:pPr>
        <w:spacing w:after="0" w:line="240" w:lineRule="auto"/>
        <w:jc w:val="both"/>
        <w:rPr>
          <w:sz w:val="20"/>
          <w:szCs w:val="20"/>
        </w:rPr>
      </w:pPr>
      <w:r>
        <w:rPr>
          <w:sz w:val="20"/>
          <w:szCs w:val="20"/>
        </w:rPr>
        <w:t xml:space="preserve">El Consorcio oferta </w:t>
      </w:r>
      <w:r w:rsidR="00E9010F" w:rsidRPr="00930DBB">
        <w:rPr>
          <w:sz w:val="20"/>
          <w:szCs w:val="20"/>
        </w:rPr>
        <w:t xml:space="preserve">un total de </w:t>
      </w:r>
      <w:r w:rsidR="005310F0" w:rsidRPr="00930DBB">
        <w:rPr>
          <w:b/>
          <w:color w:val="C00000"/>
          <w:sz w:val="20"/>
          <w:szCs w:val="20"/>
          <w:u w:val="single"/>
        </w:rPr>
        <w:t>40</w:t>
      </w:r>
      <w:r w:rsidR="00E9010F" w:rsidRPr="00930DBB">
        <w:rPr>
          <w:b/>
          <w:color w:val="C00000"/>
          <w:sz w:val="20"/>
          <w:szCs w:val="20"/>
          <w:u w:val="single"/>
        </w:rPr>
        <w:t xml:space="preserve"> plazas</w:t>
      </w:r>
      <w:r w:rsidR="00B50B74" w:rsidRPr="00930DBB">
        <w:rPr>
          <w:sz w:val="20"/>
          <w:szCs w:val="20"/>
        </w:rPr>
        <w:t>, todas ellas a ITALIA</w:t>
      </w:r>
      <w:r>
        <w:rPr>
          <w:sz w:val="20"/>
          <w:szCs w:val="20"/>
        </w:rPr>
        <w:t xml:space="preserve">. El Comité de Dirección del Consorcio se reunirá una vez recibidas y baremadas </w:t>
      </w:r>
      <w:proofErr w:type="gramStart"/>
      <w:r>
        <w:rPr>
          <w:sz w:val="20"/>
          <w:szCs w:val="20"/>
        </w:rPr>
        <w:t>todas la solicitudes</w:t>
      </w:r>
      <w:proofErr w:type="gramEnd"/>
      <w:r>
        <w:rPr>
          <w:sz w:val="20"/>
          <w:szCs w:val="20"/>
        </w:rPr>
        <w:t>, procediendo al reparto del número de becas asignadas a cada centro.</w:t>
      </w:r>
    </w:p>
    <w:p w14:paraId="40EAC7C7" w14:textId="77777777" w:rsidR="00E9010F" w:rsidRPr="00930DBB" w:rsidRDefault="00E9010F" w:rsidP="00E9010F">
      <w:pPr>
        <w:spacing w:after="0" w:line="240" w:lineRule="auto"/>
        <w:jc w:val="both"/>
        <w:rPr>
          <w:sz w:val="20"/>
          <w:szCs w:val="20"/>
        </w:rPr>
      </w:pPr>
    </w:p>
    <w:p w14:paraId="65875A00" w14:textId="38D1BDC4" w:rsidR="00E9010F" w:rsidRPr="00930DBB" w:rsidRDefault="00E9010F" w:rsidP="00E9010F">
      <w:pPr>
        <w:spacing w:after="0" w:line="240" w:lineRule="auto"/>
        <w:jc w:val="both"/>
        <w:rPr>
          <w:sz w:val="20"/>
          <w:szCs w:val="20"/>
        </w:rPr>
      </w:pPr>
      <w:r w:rsidRPr="00930DBB">
        <w:rPr>
          <w:sz w:val="20"/>
          <w:szCs w:val="20"/>
        </w:rPr>
        <w:t xml:space="preserve">Los beneficiarios realizarán prácticas en empresas </w:t>
      </w:r>
      <w:r w:rsidR="000A4B99" w:rsidRPr="00930DBB">
        <w:rPr>
          <w:color w:val="000000" w:themeColor="text1"/>
          <w:sz w:val="20"/>
          <w:szCs w:val="20"/>
        </w:rPr>
        <w:t>en ITALIA</w:t>
      </w:r>
      <w:r w:rsidRPr="00930DBB">
        <w:rPr>
          <w:color w:val="000000" w:themeColor="text1"/>
          <w:sz w:val="20"/>
          <w:szCs w:val="20"/>
        </w:rPr>
        <w:t xml:space="preserve">. </w:t>
      </w:r>
      <w:r w:rsidRPr="00930DBB">
        <w:rPr>
          <w:sz w:val="20"/>
          <w:szCs w:val="20"/>
        </w:rPr>
        <w:t>El grupo de trabajo Erasmus+ asignará a cada participante una empresa de prácticas concreta. En dicho proceso se tendrán en cuenta los objetivos individuales de aprendizaje, así como los niveles de competencia lingüística, personal y profesional.</w:t>
      </w:r>
    </w:p>
    <w:p w14:paraId="14949A61" w14:textId="77777777" w:rsidR="00E9010F" w:rsidRPr="00930DBB" w:rsidRDefault="00E9010F" w:rsidP="00E9010F">
      <w:pPr>
        <w:spacing w:after="0" w:line="240" w:lineRule="auto"/>
        <w:jc w:val="both"/>
        <w:rPr>
          <w:sz w:val="20"/>
          <w:szCs w:val="20"/>
        </w:rPr>
      </w:pPr>
    </w:p>
    <w:p w14:paraId="23F32FB1" w14:textId="7C7651E3" w:rsidR="00E9010F" w:rsidRPr="00930DBB" w:rsidRDefault="005310F0" w:rsidP="00E9010F">
      <w:pPr>
        <w:spacing w:after="0" w:line="240" w:lineRule="auto"/>
        <w:jc w:val="both"/>
        <w:rPr>
          <w:sz w:val="20"/>
          <w:szCs w:val="20"/>
        </w:rPr>
      </w:pPr>
      <w:r w:rsidRPr="00930DBB">
        <w:rPr>
          <w:sz w:val="20"/>
          <w:szCs w:val="20"/>
        </w:rPr>
        <w:t>De forma previa y d</w:t>
      </w:r>
      <w:r w:rsidR="00E9010F" w:rsidRPr="00930DBB">
        <w:rPr>
          <w:sz w:val="20"/>
          <w:szCs w:val="20"/>
        </w:rPr>
        <w:t>urante la movilidad, el alumnado que participe en las movilidades recibirá formación lingüística en línea de carácter obligatorio.</w:t>
      </w:r>
    </w:p>
    <w:p w14:paraId="43795279" w14:textId="77777777" w:rsidR="00E9010F" w:rsidRPr="00930DBB" w:rsidRDefault="00E9010F" w:rsidP="00E9010F">
      <w:pPr>
        <w:spacing w:after="0" w:line="240" w:lineRule="auto"/>
        <w:jc w:val="both"/>
        <w:rPr>
          <w:b/>
          <w:sz w:val="20"/>
          <w:szCs w:val="20"/>
          <w:u w:val="single"/>
        </w:rPr>
      </w:pPr>
    </w:p>
    <w:p w14:paraId="4556BD3D" w14:textId="77777777" w:rsidR="00E9010F" w:rsidRPr="00930DBB" w:rsidRDefault="00E9010F" w:rsidP="00E9010F">
      <w:pPr>
        <w:spacing w:after="0" w:line="240" w:lineRule="auto"/>
        <w:jc w:val="both"/>
        <w:rPr>
          <w:b/>
          <w:sz w:val="20"/>
          <w:szCs w:val="20"/>
          <w:u w:val="single"/>
        </w:rPr>
      </w:pPr>
    </w:p>
    <w:p w14:paraId="46212FCF" w14:textId="77777777" w:rsidR="00E9010F" w:rsidRPr="00930DBB" w:rsidRDefault="00E9010F" w:rsidP="00E9010F">
      <w:pPr>
        <w:spacing w:after="0" w:line="240" w:lineRule="auto"/>
        <w:jc w:val="both"/>
        <w:rPr>
          <w:sz w:val="20"/>
          <w:szCs w:val="20"/>
        </w:rPr>
      </w:pPr>
      <w:r w:rsidRPr="00930DBB">
        <w:rPr>
          <w:b/>
          <w:sz w:val="20"/>
          <w:szCs w:val="20"/>
          <w:u w:val="single"/>
        </w:rPr>
        <w:t xml:space="preserve">PLAZO Y LUGAR DE PRESENTACIÓN DE SOLICITUDES </w:t>
      </w:r>
    </w:p>
    <w:p w14:paraId="023402E7" w14:textId="77777777" w:rsidR="00E9010F" w:rsidRPr="00930DBB" w:rsidRDefault="00E9010F" w:rsidP="00E9010F">
      <w:pPr>
        <w:spacing w:after="0" w:line="240" w:lineRule="auto"/>
        <w:jc w:val="both"/>
        <w:rPr>
          <w:sz w:val="20"/>
          <w:szCs w:val="20"/>
        </w:rPr>
      </w:pPr>
      <w:r w:rsidRPr="00930DBB">
        <w:rPr>
          <w:sz w:val="20"/>
          <w:szCs w:val="20"/>
        </w:rPr>
        <w:t xml:space="preserve">Los solicitantes deberán entregar en la secretaría del centro el </w:t>
      </w:r>
      <w:r w:rsidRPr="00930DBB">
        <w:rPr>
          <w:b/>
          <w:sz w:val="20"/>
          <w:szCs w:val="20"/>
          <w:u w:val="single"/>
        </w:rPr>
        <w:t>“Formulario de Inscripción”</w:t>
      </w:r>
      <w:r w:rsidRPr="00930DBB">
        <w:rPr>
          <w:sz w:val="20"/>
          <w:szCs w:val="20"/>
        </w:rPr>
        <w:t>, debidamente cumplimentado. Este documento podrá ser recogido en la Secretaría del centro o bien descargarlo desde la página Web del IES.</w:t>
      </w:r>
    </w:p>
    <w:p w14:paraId="205FFE35" w14:textId="77777777" w:rsidR="00E9010F" w:rsidRPr="00930DBB" w:rsidRDefault="00E9010F" w:rsidP="00E9010F">
      <w:pPr>
        <w:spacing w:after="0" w:line="240" w:lineRule="auto"/>
        <w:jc w:val="both"/>
        <w:rPr>
          <w:sz w:val="20"/>
          <w:szCs w:val="20"/>
        </w:rPr>
      </w:pPr>
    </w:p>
    <w:p w14:paraId="1DA80A21" w14:textId="77777777" w:rsidR="00E9010F" w:rsidRPr="00930DBB" w:rsidRDefault="00E9010F" w:rsidP="00E9010F">
      <w:pPr>
        <w:spacing w:after="0" w:line="240" w:lineRule="auto"/>
        <w:jc w:val="both"/>
        <w:rPr>
          <w:sz w:val="20"/>
          <w:szCs w:val="20"/>
        </w:rPr>
      </w:pPr>
      <w:r w:rsidRPr="00930DBB">
        <w:rPr>
          <w:sz w:val="20"/>
          <w:szCs w:val="20"/>
        </w:rPr>
        <w:t xml:space="preserve">Además, deberán entregar una </w:t>
      </w:r>
      <w:r w:rsidRPr="00930DBB">
        <w:rPr>
          <w:b/>
          <w:sz w:val="20"/>
          <w:szCs w:val="20"/>
          <w:u w:val="single"/>
        </w:rPr>
        <w:t>“Carta de Motivación”</w:t>
      </w:r>
      <w:r w:rsidRPr="00930DBB">
        <w:rPr>
          <w:sz w:val="20"/>
          <w:szCs w:val="20"/>
        </w:rPr>
        <w:t xml:space="preserve">, documento en el que se explicarán los motivos por lo que se solicita la beca Erasmus+, y por qué considera que es un buen candidato/a. </w:t>
      </w:r>
    </w:p>
    <w:p w14:paraId="52995A6C" w14:textId="77777777" w:rsidR="00E9010F" w:rsidRPr="00930DBB" w:rsidRDefault="00E9010F" w:rsidP="00E9010F">
      <w:pPr>
        <w:spacing w:after="0" w:line="240" w:lineRule="auto"/>
        <w:jc w:val="both"/>
        <w:rPr>
          <w:sz w:val="20"/>
          <w:szCs w:val="20"/>
        </w:rPr>
      </w:pPr>
    </w:p>
    <w:p w14:paraId="602EB12E" w14:textId="77777777" w:rsidR="00E9010F" w:rsidRPr="00930DBB" w:rsidRDefault="00E9010F" w:rsidP="00E9010F">
      <w:pPr>
        <w:spacing w:after="0" w:line="240" w:lineRule="auto"/>
        <w:jc w:val="both"/>
        <w:rPr>
          <w:color w:val="FF0000"/>
          <w:sz w:val="20"/>
          <w:szCs w:val="20"/>
        </w:rPr>
      </w:pPr>
      <w:r w:rsidRPr="00930DBB">
        <w:rPr>
          <w:sz w:val="20"/>
          <w:szCs w:val="20"/>
        </w:rPr>
        <w:t>Los candidatos serán convocados a la realización de las pruebas de selección.</w:t>
      </w:r>
    </w:p>
    <w:p w14:paraId="7A502AA4" w14:textId="0E9CDE35" w:rsidR="00E9010F" w:rsidRPr="00930DBB" w:rsidRDefault="00E9010F" w:rsidP="00E9010F">
      <w:pPr>
        <w:spacing w:after="0" w:line="240" w:lineRule="auto"/>
        <w:jc w:val="both"/>
        <w:rPr>
          <w:sz w:val="20"/>
          <w:szCs w:val="20"/>
        </w:rPr>
      </w:pPr>
    </w:p>
    <w:p w14:paraId="65B402E5" w14:textId="5B607CBC" w:rsidR="00B50B74" w:rsidRPr="00930DBB" w:rsidRDefault="00B50B74" w:rsidP="00B50B74">
      <w:pPr>
        <w:spacing w:after="0" w:line="240" w:lineRule="auto"/>
        <w:jc w:val="both"/>
        <w:rPr>
          <w:sz w:val="20"/>
          <w:szCs w:val="20"/>
        </w:rPr>
      </w:pPr>
      <w:r w:rsidRPr="00930DBB">
        <w:rPr>
          <w:sz w:val="20"/>
          <w:szCs w:val="20"/>
        </w:rPr>
        <w:t xml:space="preserve">La </w:t>
      </w:r>
      <w:r w:rsidRPr="00930DBB">
        <w:rPr>
          <w:b/>
          <w:color w:val="C00000"/>
          <w:sz w:val="20"/>
          <w:szCs w:val="20"/>
          <w:u w:val="single"/>
        </w:rPr>
        <w:t xml:space="preserve">fecha máxima de entrega de solicitudes es el </w:t>
      </w:r>
      <w:r w:rsidR="00930DBB" w:rsidRPr="00930DBB">
        <w:rPr>
          <w:b/>
          <w:color w:val="C00000"/>
          <w:sz w:val="20"/>
          <w:szCs w:val="20"/>
          <w:u w:val="single"/>
        </w:rPr>
        <w:t>18</w:t>
      </w:r>
      <w:r w:rsidRPr="00930DBB">
        <w:rPr>
          <w:b/>
          <w:color w:val="C00000"/>
          <w:sz w:val="20"/>
          <w:szCs w:val="20"/>
          <w:u w:val="single"/>
        </w:rPr>
        <w:t xml:space="preserve"> de octubre de 201</w:t>
      </w:r>
      <w:r w:rsidR="00930DBB" w:rsidRPr="00930DBB">
        <w:rPr>
          <w:b/>
          <w:color w:val="C00000"/>
          <w:sz w:val="20"/>
          <w:szCs w:val="20"/>
          <w:u w:val="single"/>
        </w:rPr>
        <w:t>9</w:t>
      </w:r>
      <w:r w:rsidRPr="00930DBB">
        <w:rPr>
          <w:sz w:val="20"/>
          <w:szCs w:val="20"/>
        </w:rPr>
        <w:t>, pudiéndose abrir una nueva convocatoria en el caso en que queden movilidades vacantes después del período de inscripción. En ese caso se publicará el nuevo plazo de inscripción en la web del centro y en el Facebook del Proyecto</w:t>
      </w:r>
      <w:r w:rsidR="000A4B99" w:rsidRPr="00930DBB">
        <w:rPr>
          <w:sz w:val="20"/>
          <w:szCs w:val="20"/>
        </w:rPr>
        <w:t xml:space="preserve"> “ERASMUS+ NEXT STOP EUROPE”</w:t>
      </w:r>
    </w:p>
    <w:p w14:paraId="7080DC39" w14:textId="11FBC64A" w:rsidR="00E9010F" w:rsidRDefault="00E9010F" w:rsidP="00E9010F">
      <w:pPr>
        <w:spacing w:after="0" w:line="240" w:lineRule="auto"/>
        <w:jc w:val="both"/>
        <w:rPr>
          <w:b/>
          <w:sz w:val="20"/>
          <w:szCs w:val="20"/>
          <w:u w:val="single"/>
        </w:rPr>
      </w:pPr>
    </w:p>
    <w:p w14:paraId="02F2CE64" w14:textId="77777777" w:rsidR="000F26A9" w:rsidRPr="00930DBB" w:rsidRDefault="000F26A9" w:rsidP="00E9010F">
      <w:pPr>
        <w:spacing w:after="0" w:line="240" w:lineRule="auto"/>
        <w:jc w:val="both"/>
        <w:rPr>
          <w:b/>
          <w:sz w:val="20"/>
          <w:szCs w:val="20"/>
          <w:u w:val="single"/>
        </w:rPr>
      </w:pPr>
    </w:p>
    <w:p w14:paraId="1A8D6049" w14:textId="77777777" w:rsidR="00E9010F" w:rsidRPr="00930DBB" w:rsidRDefault="00E9010F" w:rsidP="00E9010F">
      <w:pPr>
        <w:spacing w:after="0" w:line="240" w:lineRule="auto"/>
        <w:jc w:val="both"/>
        <w:rPr>
          <w:sz w:val="20"/>
          <w:szCs w:val="20"/>
        </w:rPr>
      </w:pPr>
      <w:r w:rsidRPr="00930DBB">
        <w:rPr>
          <w:b/>
          <w:sz w:val="20"/>
          <w:szCs w:val="20"/>
          <w:u w:val="single"/>
        </w:rPr>
        <w:t>COMISIÓN DE VALORACIÓN: GRUPO DE TRABAJO E+</w:t>
      </w:r>
      <w:r w:rsidRPr="00930DBB">
        <w:rPr>
          <w:sz w:val="20"/>
          <w:szCs w:val="20"/>
        </w:rPr>
        <w:t xml:space="preserve"> </w:t>
      </w:r>
    </w:p>
    <w:p w14:paraId="3CB38173" w14:textId="77777777" w:rsidR="00E9010F" w:rsidRPr="00930DBB" w:rsidRDefault="00E9010F" w:rsidP="00E9010F">
      <w:pPr>
        <w:spacing w:after="0" w:line="240" w:lineRule="auto"/>
        <w:jc w:val="both"/>
        <w:rPr>
          <w:sz w:val="20"/>
          <w:szCs w:val="20"/>
        </w:rPr>
      </w:pPr>
      <w:r w:rsidRPr="00930DBB">
        <w:rPr>
          <w:sz w:val="20"/>
          <w:szCs w:val="20"/>
        </w:rPr>
        <w:t xml:space="preserve">Para la valoración de las solicitudes y la aprobación de las becas se constituirá un grupo de trabajo integrado por: </w:t>
      </w:r>
    </w:p>
    <w:p w14:paraId="4D79E3B5"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El director del centro o persona en quien delegue.</w:t>
      </w:r>
    </w:p>
    <w:p w14:paraId="582162CE"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 xml:space="preserve">Responsable del Departamento de Orientación del centro </w:t>
      </w:r>
    </w:p>
    <w:p w14:paraId="13D860B1"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 xml:space="preserve">Coordinador/a del Programa Erasmus+. </w:t>
      </w:r>
    </w:p>
    <w:p w14:paraId="6F021055"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Equipo docente que imparta o haya impartido clases al candidato/a.</w:t>
      </w:r>
    </w:p>
    <w:p w14:paraId="635396E5" w14:textId="37E48D13" w:rsidR="00E9010F" w:rsidRDefault="00E9010F" w:rsidP="00E9010F">
      <w:pPr>
        <w:spacing w:after="0" w:line="240" w:lineRule="auto"/>
        <w:jc w:val="both"/>
        <w:rPr>
          <w:b/>
          <w:sz w:val="20"/>
          <w:szCs w:val="20"/>
          <w:u w:val="single"/>
        </w:rPr>
      </w:pPr>
    </w:p>
    <w:p w14:paraId="5604D4F7" w14:textId="77777777" w:rsidR="000F26A9" w:rsidRPr="00930DBB" w:rsidRDefault="000F26A9" w:rsidP="00E9010F">
      <w:pPr>
        <w:spacing w:after="0" w:line="240" w:lineRule="auto"/>
        <w:jc w:val="both"/>
        <w:rPr>
          <w:b/>
          <w:sz w:val="20"/>
          <w:szCs w:val="20"/>
          <w:u w:val="single"/>
        </w:rPr>
      </w:pPr>
    </w:p>
    <w:p w14:paraId="18D0BAF1" w14:textId="77777777" w:rsidR="00E9010F" w:rsidRPr="00930DBB" w:rsidRDefault="00E9010F" w:rsidP="00E9010F">
      <w:pPr>
        <w:spacing w:after="0" w:line="240" w:lineRule="auto"/>
        <w:jc w:val="both"/>
        <w:rPr>
          <w:b/>
          <w:sz w:val="20"/>
          <w:szCs w:val="20"/>
          <w:u w:val="single"/>
        </w:rPr>
      </w:pPr>
      <w:r w:rsidRPr="00930DBB">
        <w:rPr>
          <w:b/>
          <w:sz w:val="20"/>
          <w:szCs w:val="20"/>
          <w:u w:val="single"/>
        </w:rPr>
        <w:t>CRITERIOS DE VALORACIÓN DE CANDIDATURAS</w:t>
      </w:r>
    </w:p>
    <w:p w14:paraId="1AA06AAC" w14:textId="126AE804" w:rsidR="00E9010F" w:rsidRDefault="00E9010F" w:rsidP="00E9010F">
      <w:pPr>
        <w:spacing w:after="0" w:line="240" w:lineRule="auto"/>
        <w:jc w:val="both"/>
        <w:rPr>
          <w:sz w:val="20"/>
          <w:szCs w:val="20"/>
        </w:rPr>
      </w:pPr>
    </w:p>
    <w:p w14:paraId="2A53A497" w14:textId="195FBE85" w:rsidR="000F26A9" w:rsidRPr="00930DBB" w:rsidRDefault="000F26A9" w:rsidP="00E9010F">
      <w:pPr>
        <w:spacing w:after="0" w:line="240" w:lineRule="auto"/>
        <w:jc w:val="both"/>
        <w:rPr>
          <w:sz w:val="20"/>
          <w:szCs w:val="20"/>
        </w:rPr>
      </w:pPr>
      <w:r>
        <w:rPr>
          <w:sz w:val="20"/>
          <w:szCs w:val="20"/>
        </w:rPr>
        <w:t>Los criterios objetivos de valoración de candidaturas son:</w:t>
      </w:r>
    </w:p>
    <w:p w14:paraId="4CE1CD9F" w14:textId="77777777" w:rsidR="00930DBB" w:rsidRPr="00930DBB" w:rsidRDefault="00930DBB" w:rsidP="00930DBB">
      <w:pPr>
        <w:pStyle w:val="Ttulo2"/>
        <w:numPr>
          <w:ilvl w:val="1"/>
          <w:numId w:val="17"/>
        </w:numPr>
        <w:ind w:left="567"/>
        <w:jc w:val="both"/>
        <w:rPr>
          <w:b w:val="0"/>
          <w:sz w:val="20"/>
          <w:szCs w:val="20"/>
        </w:rPr>
      </w:pPr>
      <w:proofErr w:type="spellStart"/>
      <w:r w:rsidRPr="00930DBB">
        <w:rPr>
          <w:w w:val="105"/>
          <w:sz w:val="20"/>
          <w:szCs w:val="20"/>
          <w:u w:val="single"/>
        </w:rPr>
        <w:t>Expediente</w:t>
      </w:r>
      <w:proofErr w:type="spellEnd"/>
      <w:r w:rsidRPr="00930DBB">
        <w:rPr>
          <w:w w:val="105"/>
          <w:sz w:val="20"/>
          <w:szCs w:val="20"/>
          <w:u w:val="single"/>
        </w:rPr>
        <w:t xml:space="preserve"> </w:t>
      </w:r>
      <w:proofErr w:type="spellStart"/>
      <w:r w:rsidRPr="00930DBB">
        <w:rPr>
          <w:w w:val="105"/>
          <w:sz w:val="20"/>
          <w:szCs w:val="20"/>
          <w:u w:val="single"/>
        </w:rPr>
        <w:t>académico</w:t>
      </w:r>
      <w:proofErr w:type="spellEnd"/>
      <w:r w:rsidRPr="00930DBB">
        <w:rPr>
          <w:spacing w:val="1"/>
          <w:w w:val="105"/>
          <w:sz w:val="20"/>
          <w:szCs w:val="20"/>
          <w:u w:val="single"/>
        </w:rPr>
        <w:t xml:space="preserve"> </w:t>
      </w:r>
      <w:r w:rsidRPr="00930DBB">
        <w:rPr>
          <w:w w:val="105"/>
          <w:sz w:val="20"/>
          <w:szCs w:val="20"/>
          <w:u w:val="single"/>
        </w:rPr>
        <w:t>(40%)</w:t>
      </w:r>
      <w:r w:rsidRPr="00930DBB">
        <w:rPr>
          <w:b w:val="0"/>
          <w:w w:val="105"/>
          <w:sz w:val="20"/>
          <w:szCs w:val="20"/>
        </w:rPr>
        <w:t>:</w:t>
      </w:r>
    </w:p>
    <w:p w14:paraId="0D9A3A3C" w14:textId="77777777" w:rsidR="00930DBB" w:rsidRPr="00930DBB" w:rsidRDefault="00930DBB" w:rsidP="00930DBB">
      <w:pPr>
        <w:pStyle w:val="Textoindependiente"/>
        <w:numPr>
          <w:ilvl w:val="0"/>
          <w:numId w:val="18"/>
        </w:numPr>
        <w:ind w:left="993" w:right="449"/>
        <w:jc w:val="both"/>
        <w:rPr>
          <w:sz w:val="20"/>
          <w:szCs w:val="20"/>
          <w:lang w:val="es-ES_tradnl"/>
        </w:rPr>
      </w:pPr>
      <w:r w:rsidRPr="00930DBB">
        <w:rPr>
          <w:b/>
          <w:w w:val="105"/>
          <w:sz w:val="20"/>
          <w:szCs w:val="20"/>
          <w:u w:val="single"/>
          <w:lang w:val="es-ES_tradnl"/>
        </w:rPr>
        <w:t>FCT</w:t>
      </w:r>
      <w:r w:rsidRPr="00930DBB">
        <w:rPr>
          <w:w w:val="105"/>
          <w:sz w:val="20"/>
          <w:szCs w:val="20"/>
          <w:lang w:val="es-ES_tradnl"/>
        </w:rPr>
        <w:t xml:space="preserve">: nota media del primer curso del Ciclo. </w:t>
      </w:r>
    </w:p>
    <w:p w14:paraId="70B8D1BB" w14:textId="77777777" w:rsidR="00930DBB" w:rsidRPr="00930DBB" w:rsidRDefault="00930DBB" w:rsidP="00930DBB">
      <w:pPr>
        <w:pStyle w:val="Prrafodelista"/>
        <w:numPr>
          <w:ilvl w:val="0"/>
          <w:numId w:val="18"/>
        </w:numPr>
        <w:spacing w:after="0" w:line="240" w:lineRule="auto"/>
        <w:ind w:left="993"/>
        <w:jc w:val="both"/>
        <w:rPr>
          <w:rFonts w:ascii="Candara" w:hAnsi="Candara"/>
          <w:sz w:val="20"/>
          <w:szCs w:val="20"/>
        </w:rPr>
      </w:pPr>
      <w:r w:rsidRPr="00930DBB">
        <w:rPr>
          <w:rFonts w:ascii="Candara" w:hAnsi="Candara"/>
          <w:b/>
          <w:w w:val="105"/>
          <w:sz w:val="20"/>
          <w:szCs w:val="20"/>
          <w:u w:val="single"/>
        </w:rPr>
        <w:t>RECIÉN TITULADOS</w:t>
      </w:r>
      <w:r w:rsidRPr="00930DBB">
        <w:rPr>
          <w:rFonts w:ascii="Candara" w:hAnsi="Candara"/>
          <w:w w:val="105"/>
          <w:sz w:val="20"/>
          <w:szCs w:val="20"/>
        </w:rPr>
        <w:t>: nota media del primer y segundo curso del Ciclo.</w:t>
      </w:r>
    </w:p>
    <w:p w14:paraId="7D52ED23" w14:textId="77777777" w:rsidR="00930DBB" w:rsidRPr="00930DBB" w:rsidRDefault="00930DBB" w:rsidP="00930DBB">
      <w:pPr>
        <w:pStyle w:val="Prrafodelista"/>
        <w:widowControl w:val="0"/>
        <w:numPr>
          <w:ilvl w:val="1"/>
          <w:numId w:val="17"/>
        </w:numPr>
        <w:autoSpaceDE w:val="0"/>
        <w:autoSpaceDN w:val="0"/>
        <w:spacing w:after="0" w:line="240" w:lineRule="auto"/>
        <w:ind w:left="567" w:right="448"/>
        <w:contextualSpacing w:val="0"/>
        <w:jc w:val="both"/>
        <w:rPr>
          <w:rFonts w:ascii="Candara" w:hAnsi="Candara"/>
          <w:sz w:val="20"/>
          <w:szCs w:val="20"/>
        </w:rPr>
      </w:pPr>
      <w:r w:rsidRPr="00930DBB">
        <w:rPr>
          <w:rFonts w:ascii="Candara" w:hAnsi="Candara"/>
          <w:b/>
          <w:w w:val="105"/>
          <w:sz w:val="20"/>
          <w:szCs w:val="20"/>
          <w:u w:val="single"/>
        </w:rPr>
        <w:t>Informe favorable del Orientador del Centro (25%):</w:t>
      </w:r>
      <w:r w:rsidRPr="00930DBB">
        <w:rPr>
          <w:rFonts w:ascii="Candara" w:hAnsi="Candara"/>
          <w:b/>
          <w:w w:val="105"/>
          <w:sz w:val="20"/>
          <w:szCs w:val="20"/>
        </w:rPr>
        <w:t xml:space="preserve"> </w:t>
      </w:r>
      <w:r w:rsidRPr="00930DBB">
        <w:rPr>
          <w:rFonts w:ascii="Candara" w:hAnsi="Candara"/>
          <w:w w:val="105"/>
          <w:sz w:val="20"/>
          <w:szCs w:val="20"/>
        </w:rPr>
        <w:t>Los solicitantes seleccionados según indicadores académicos, deberán obtener informe favorable sobre idoneidad, actitud, comportamiento y madurez personal, emitido por el Orientador del Centro.</w:t>
      </w:r>
    </w:p>
    <w:p w14:paraId="1995130D" w14:textId="54BD97F8" w:rsidR="00930DBB" w:rsidRPr="00930DBB" w:rsidRDefault="00930DBB" w:rsidP="00930DBB">
      <w:pPr>
        <w:pStyle w:val="Prrafodelista"/>
        <w:widowControl w:val="0"/>
        <w:numPr>
          <w:ilvl w:val="1"/>
          <w:numId w:val="17"/>
        </w:numPr>
        <w:autoSpaceDE w:val="0"/>
        <w:autoSpaceDN w:val="0"/>
        <w:spacing w:after="0" w:line="240" w:lineRule="auto"/>
        <w:ind w:left="567" w:right="450"/>
        <w:contextualSpacing w:val="0"/>
        <w:jc w:val="both"/>
        <w:rPr>
          <w:rFonts w:ascii="Candara" w:hAnsi="Candara"/>
          <w:sz w:val="20"/>
          <w:szCs w:val="20"/>
        </w:rPr>
      </w:pPr>
      <w:r w:rsidRPr="00930DBB">
        <w:rPr>
          <w:rFonts w:ascii="Candara" w:hAnsi="Candara"/>
          <w:w w:val="105"/>
          <w:sz w:val="20"/>
          <w:szCs w:val="20"/>
        </w:rPr>
        <w:t xml:space="preserve">Los </w:t>
      </w:r>
      <w:r w:rsidRPr="00930DBB">
        <w:rPr>
          <w:rFonts w:ascii="Candara" w:hAnsi="Candara"/>
          <w:b/>
          <w:w w:val="105"/>
          <w:sz w:val="20"/>
          <w:szCs w:val="20"/>
          <w:u w:val="single"/>
        </w:rPr>
        <w:t>Departamentos y Tutores (35%)</w:t>
      </w:r>
      <w:r w:rsidRPr="00930DBB">
        <w:rPr>
          <w:rFonts w:ascii="Candara" w:hAnsi="Candara"/>
          <w:b/>
          <w:w w:val="105"/>
          <w:sz w:val="20"/>
          <w:szCs w:val="20"/>
        </w:rPr>
        <w:t xml:space="preserve"> </w:t>
      </w:r>
      <w:r w:rsidRPr="00930DBB">
        <w:rPr>
          <w:rFonts w:ascii="Candara" w:hAnsi="Candara"/>
          <w:w w:val="105"/>
          <w:sz w:val="20"/>
          <w:szCs w:val="20"/>
        </w:rPr>
        <w:t>respectivos, aportarán su valoración sobre la selección de solicitantes, en base a la guía definida, incluida en el archivo Excel de</w:t>
      </w:r>
      <w:r w:rsidRPr="00930DBB">
        <w:rPr>
          <w:rFonts w:ascii="Candara" w:hAnsi="Candara"/>
          <w:spacing w:val="-2"/>
          <w:w w:val="105"/>
          <w:sz w:val="20"/>
          <w:szCs w:val="20"/>
        </w:rPr>
        <w:t xml:space="preserve"> </w:t>
      </w:r>
      <w:r w:rsidRPr="00930DBB">
        <w:rPr>
          <w:rFonts w:ascii="Candara" w:hAnsi="Candara"/>
          <w:w w:val="105"/>
          <w:sz w:val="20"/>
          <w:szCs w:val="20"/>
        </w:rPr>
        <w:t>valoración.</w:t>
      </w:r>
    </w:p>
    <w:p w14:paraId="087BDD10" w14:textId="77777777" w:rsidR="00930DBB" w:rsidRPr="00930DBB" w:rsidRDefault="00930DBB" w:rsidP="00930DBB">
      <w:pPr>
        <w:pStyle w:val="Prrafodelista"/>
        <w:widowControl w:val="0"/>
        <w:autoSpaceDE w:val="0"/>
        <w:autoSpaceDN w:val="0"/>
        <w:spacing w:after="0" w:line="240" w:lineRule="auto"/>
        <w:ind w:left="567" w:right="450"/>
        <w:contextualSpacing w:val="0"/>
        <w:jc w:val="both"/>
        <w:rPr>
          <w:rFonts w:ascii="Candara" w:hAnsi="Candara"/>
          <w:sz w:val="20"/>
          <w:szCs w:val="20"/>
        </w:rPr>
      </w:pPr>
    </w:p>
    <w:p w14:paraId="07088CE7" w14:textId="551802F6" w:rsidR="00930DBB" w:rsidRPr="00930DBB" w:rsidRDefault="000F26A9" w:rsidP="00930DBB">
      <w:pPr>
        <w:pStyle w:val="Textoindependiente"/>
        <w:jc w:val="both"/>
        <w:rPr>
          <w:sz w:val="20"/>
          <w:szCs w:val="20"/>
          <w:lang w:val="es-ES_tradnl"/>
        </w:rPr>
      </w:pPr>
      <w:r>
        <w:rPr>
          <w:sz w:val="20"/>
          <w:szCs w:val="20"/>
          <w:lang w:val="es-ES_tradnl"/>
        </w:rPr>
        <w:t>El</w:t>
      </w:r>
      <w:r w:rsidR="00930DBB" w:rsidRPr="00930DBB">
        <w:rPr>
          <w:sz w:val="20"/>
          <w:szCs w:val="20"/>
          <w:lang w:val="es-ES_tradnl"/>
        </w:rPr>
        <w:t xml:space="preserve"> 5% de</w:t>
      </w:r>
      <w:r>
        <w:rPr>
          <w:sz w:val="20"/>
          <w:szCs w:val="20"/>
          <w:lang w:val="es-ES_tradnl"/>
        </w:rPr>
        <w:t>l total de</w:t>
      </w:r>
      <w:r w:rsidR="00930DBB" w:rsidRPr="00930DBB">
        <w:rPr>
          <w:sz w:val="20"/>
          <w:szCs w:val="20"/>
          <w:lang w:val="es-ES_tradnl"/>
        </w:rPr>
        <w:t xml:space="preserve"> </w:t>
      </w:r>
      <w:r>
        <w:rPr>
          <w:sz w:val="20"/>
          <w:szCs w:val="20"/>
          <w:lang w:val="es-ES_tradnl"/>
        </w:rPr>
        <w:t>becas</w:t>
      </w:r>
      <w:r w:rsidR="00930DBB" w:rsidRPr="00930DBB">
        <w:rPr>
          <w:sz w:val="20"/>
          <w:szCs w:val="20"/>
          <w:lang w:val="es-ES_tradnl"/>
        </w:rPr>
        <w:t xml:space="preserve"> ofertadas se reservarán para alumnado </w:t>
      </w:r>
      <w:r>
        <w:rPr>
          <w:sz w:val="20"/>
          <w:szCs w:val="20"/>
          <w:lang w:val="es-ES_tradnl"/>
        </w:rPr>
        <w:t xml:space="preserve">considerado APTO </w:t>
      </w:r>
      <w:r w:rsidR="00930DBB" w:rsidRPr="00930DBB">
        <w:rPr>
          <w:sz w:val="20"/>
          <w:szCs w:val="20"/>
          <w:lang w:val="es-ES_tradnl"/>
        </w:rPr>
        <w:t xml:space="preserve">cuyo grado de discapacidad reconocida sea igual o superior al 33%. Será necesaria la entrega de documentación acreditativa de dicha </w:t>
      </w:r>
      <w:r>
        <w:rPr>
          <w:sz w:val="20"/>
          <w:szCs w:val="20"/>
          <w:lang w:val="es-ES_tradnl"/>
        </w:rPr>
        <w:t>circunstancia</w:t>
      </w:r>
      <w:r w:rsidR="00930DBB" w:rsidRPr="00930DBB">
        <w:rPr>
          <w:sz w:val="20"/>
          <w:szCs w:val="20"/>
          <w:lang w:val="es-ES_tradnl"/>
        </w:rPr>
        <w:t>.</w:t>
      </w:r>
    </w:p>
    <w:p w14:paraId="2534A12D" w14:textId="77777777" w:rsidR="00930DBB" w:rsidRPr="00930DBB" w:rsidRDefault="00930DBB" w:rsidP="00930DBB">
      <w:pPr>
        <w:pStyle w:val="Textoindependiente"/>
        <w:jc w:val="both"/>
        <w:rPr>
          <w:sz w:val="20"/>
          <w:szCs w:val="20"/>
          <w:lang w:val="es-ES_tradnl"/>
        </w:rPr>
      </w:pPr>
    </w:p>
    <w:p w14:paraId="6E122FB7" w14:textId="6F18078C" w:rsidR="00930DBB" w:rsidRPr="00930DBB" w:rsidRDefault="00930DBB" w:rsidP="00930DBB">
      <w:pPr>
        <w:pStyle w:val="Textoindependiente"/>
        <w:jc w:val="both"/>
        <w:rPr>
          <w:sz w:val="20"/>
          <w:szCs w:val="20"/>
          <w:lang w:val="es-ES_tradnl"/>
        </w:rPr>
      </w:pPr>
      <w:r w:rsidRPr="00930DBB">
        <w:rPr>
          <w:sz w:val="20"/>
          <w:szCs w:val="20"/>
          <w:lang w:val="es-ES_tradnl"/>
        </w:rPr>
        <w:t xml:space="preserve">Tendrá preferencia el alumnado considerado APTO que no haya sido beneficiario con anterioridad de un Beca </w:t>
      </w:r>
      <w:proofErr w:type="spellStart"/>
      <w:r w:rsidRPr="00930DBB">
        <w:rPr>
          <w:sz w:val="20"/>
          <w:szCs w:val="20"/>
          <w:lang w:val="es-ES_tradnl"/>
        </w:rPr>
        <w:t>ErasmusPro</w:t>
      </w:r>
      <w:proofErr w:type="spellEnd"/>
      <w:r w:rsidRPr="00930DBB">
        <w:rPr>
          <w:sz w:val="20"/>
          <w:szCs w:val="20"/>
          <w:lang w:val="es-ES_tradnl"/>
        </w:rPr>
        <w:t xml:space="preserve"> (90 días + 2 de viaje).</w:t>
      </w:r>
    </w:p>
    <w:p w14:paraId="07E67BA7" w14:textId="77777777" w:rsidR="00930DBB" w:rsidRPr="00930DBB" w:rsidRDefault="00930DBB" w:rsidP="00930DBB">
      <w:pPr>
        <w:pStyle w:val="Textoindependiente"/>
        <w:jc w:val="both"/>
        <w:rPr>
          <w:sz w:val="20"/>
          <w:szCs w:val="20"/>
          <w:lang w:val="es-ES_tradnl"/>
        </w:rPr>
      </w:pPr>
    </w:p>
    <w:p w14:paraId="4ABD695B" w14:textId="45684EE5" w:rsidR="00930DBB" w:rsidRPr="00930DBB" w:rsidRDefault="00930DBB" w:rsidP="00930DBB">
      <w:pPr>
        <w:pStyle w:val="Textoindependiente"/>
        <w:jc w:val="both"/>
        <w:rPr>
          <w:sz w:val="20"/>
          <w:szCs w:val="20"/>
          <w:lang w:val="es-ES_tradnl"/>
        </w:rPr>
      </w:pPr>
      <w:r w:rsidRPr="00930DBB">
        <w:rPr>
          <w:sz w:val="20"/>
          <w:szCs w:val="20"/>
          <w:lang w:val="es-ES_tradnl"/>
        </w:rPr>
        <w:t xml:space="preserve">La </w:t>
      </w:r>
      <w:r w:rsidR="00A23039">
        <w:rPr>
          <w:sz w:val="20"/>
          <w:szCs w:val="20"/>
          <w:lang w:val="es-ES_tradnl"/>
        </w:rPr>
        <w:t>puntuación</w:t>
      </w:r>
      <w:bookmarkStart w:id="0" w:name="_GoBack"/>
      <w:bookmarkEnd w:id="0"/>
      <w:r w:rsidRPr="00930DBB">
        <w:rPr>
          <w:sz w:val="20"/>
          <w:szCs w:val="20"/>
          <w:lang w:val="es-ES_tradnl"/>
        </w:rPr>
        <w:t xml:space="preserve"> mínima para tener la consideración de APTO es 6,5</w:t>
      </w:r>
    </w:p>
    <w:p w14:paraId="7F35D368" w14:textId="1536715C" w:rsidR="00E9010F" w:rsidRDefault="00E9010F" w:rsidP="00930DBB">
      <w:pPr>
        <w:spacing w:after="0" w:line="240" w:lineRule="auto"/>
        <w:jc w:val="both"/>
        <w:rPr>
          <w:sz w:val="20"/>
          <w:szCs w:val="20"/>
        </w:rPr>
      </w:pPr>
    </w:p>
    <w:p w14:paraId="64A78FAA" w14:textId="1FB4BCB5" w:rsidR="000F26A9" w:rsidRDefault="000F26A9">
      <w:pPr>
        <w:rPr>
          <w:sz w:val="20"/>
          <w:szCs w:val="20"/>
        </w:rPr>
      </w:pPr>
      <w:r>
        <w:rPr>
          <w:sz w:val="20"/>
          <w:szCs w:val="20"/>
        </w:rPr>
        <w:br w:type="page"/>
      </w:r>
    </w:p>
    <w:p w14:paraId="73B834E2" w14:textId="77777777" w:rsidR="000F26A9" w:rsidRDefault="000F26A9" w:rsidP="00930DBB">
      <w:pPr>
        <w:spacing w:after="0" w:line="240" w:lineRule="auto"/>
        <w:jc w:val="both"/>
        <w:rPr>
          <w:sz w:val="20"/>
          <w:szCs w:val="20"/>
        </w:rPr>
      </w:pPr>
    </w:p>
    <w:p w14:paraId="4EFC26F5" w14:textId="77777777" w:rsidR="00E9010F" w:rsidRPr="00930DBB" w:rsidRDefault="00E9010F" w:rsidP="00E9010F">
      <w:pPr>
        <w:spacing w:after="0" w:line="240" w:lineRule="auto"/>
        <w:jc w:val="both"/>
        <w:rPr>
          <w:b/>
          <w:sz w:val="20"/>
          <w:szCs w:val="20"/>
          <w:u w:val="single"/>
        </w:rPr>
      </w:pPr>
      <w:r w:rsidRPr="00930DBB">
        <w:rPr>
          <w:b/>
          <w:sz w:val="20"/>
          <w:szCs w:val="20"/>
          <w:u w:val="single"/>
        </w:rPr>
        <w:t>CRITERIOS DE DESEMPATE</w:t>
      </w:r>
    </w:p>
    <w:p w14:paraId="3A6F52DB" w14:textId="752B25F5" w:rsidR="00E9010F" w:rsidRPr="00930DBB" w:rsidRDefault="00E9010F" w:rsidP="00E9010F">
      <w:pPr>
        <w:spacing w:after="0" w:line="240" w:lineRule="auto"/>
        <w:jc w:val="both"/>
        <w:rPr>
          <w:sz w:val="20"/>
          <w:szCs w:val="20"/>
        </w:rPr>
      </w:pPr>
      <w:r w:rsidRPr="00930DBB">
        <w:rPr>
          <w:sz w:val="20"/>
          <w:szCs w:val="20"/>
        </w:rPr>
        <w:t xml:space="preserve">En el caso de que dos o más candidatos obtengan la misma puntuación total, tendrá prioridad aquél </w:t>
      </w:r>
      <w:r w:rsidR="00930DBB" w:rsidRPr="00930DBB">
        <w:rPr>
          <w:sz w:val="20"/>
          <w:szCs w:val="20"/>
        </w:rPr>
        <w:t xml:space="preserve">que no haya disfrutado anteriormente de una beca </w:t>
      </w:r>
      <w:proofErr w:type="spellStart"/>
      <w:r w:rsidR="00930DBB" w:rsidRPr="00930DBB">
        <w:rPr>
          <w:sz w:val="20"/>
          <w:szCs w:val="20"/>
        </w:rPr>
        <w:t>ErasmusPro</w:t>
      </w:r>
      <w:proofErr w:type="spellEnd"/>
      <w:r w:rsidR="00930DBB" w:rsidRPr="00930DBB">
        <w:rPr>
          <w:sz w:val="20"/>
          <w:szCs w:val="20"/>
        </w:rPr>
        <w:t xml:space="preserve">. En el caso en el que ninguno haya disfrutado anteriormente de una beca </w:t>
      </w:r>
      <w:proofErr w:type="spellStart"/>
      <w:r w:rsidR="00930DBB" w:rsidRPr="00930DBB">
        <w:rPr>
          <w:sz w:val="20"/>
          <w:szCs w:val="20"/>
        </w:rPr>
        <w:t>ErasmusPro</w:t>
      </w:r>
      <w:proofErr w:type="spellEnd"/>
      <w:r w:rsidR="00930DBB" w:rsidRPr="00930DBB">
        <w:rPr>
          <w:sz w:val="20"/>
          <w:szCs w:val="20"/>
        </w:rPr>
        <w:t xml:space="preserve">, </w:t>
      </w:r>
      <w:r w:rsidR="000F26A9">
        <w:rPr>
          <w:sz w:val="20"/>
          <w:szCs w:val="20"/>
        </w:rPr>
        <w:t xml:space="preserve">será seleccionado </w:t>
      </w:r>
      <w:r w:rsidR="00930DBB" w:rsidRPr="00930DBB">
        <w:rPr>
          <w:sz w:val="20"/>
          <w:szCs w:val="20"/>
        </w:rPr>
        <w:t xml:space="preserve">aquél </w:t>
      </w:r>
      <w:r w:rsidRPr="00930DBB">
        <w:rPr>
          <w:sz w:val="20"/>
          <w:szCs w:val="20"/>
        </w:rPr>
        <w:t>que tenga mejor expediente académico. Si aun así se mantiene el empate, será primero quien demuestre un mayor grado de madurez</w:t>
      </w:r>
      <w:r w:rsidR="000F26A9">
        <w:rPr>
          <w:sz w:val="20"/>
          <w:szCs w:val="20"/>
        </w:rPr>
        <w:t xml:space="preserve"> en base a la evaluación realizada por el equipo docente.</w:t>
      </w:r>
    </w:p>
    <w:p w14:paraId="7F714DF5" w14:textId="16B2243F" w:rsidR="00E9010F" w:rsidRPr="00930DBB" w:rsidRDefault="00E9010F" w:rsidP="00E9010F">
      <w:pPr>
        <w:spacing w:after="0" w:line="240" w:lineRule="auto"/>
        <w:jc w:val="both"/>
        <w:rPr>
          <w:sz w:val="20"/>
          <w:szCs w:val="20"/>
        </w:rPr>
      </w:pPr>
    </w:p>
    <w:p w14:paraId="0F0ABB7C" w14:textId="77777777" w:rsidR="00930DBB" w:rsidRPr="00930DBB" w:rsidRDefault="00930DBB" w:rsidP="00E9010F">
      <w:pPr>
        <w:spacing w:after="0" w:line="240" w:lineRule="auto"/>
        <w:jc w:val="both"/>
        <w:rPr>
          <w:sz w:val="20"/>
          <w:szCs w:val="20"/>
        </w:rPr>
      </w:pPr>
    </w:p>
    <w:p w14:paraId="38C8B561" w14:textId="206C90B8" w:rsidR="00E9010F" w:rsidRPr="00930DBB" w:rsidRDefault="00E9010F" w:rsidP="00E9010F">
      <w:pPr>
        <w:spacing w:after="0" w:line="240" w:lineRule="auto"/>
        <w:jc w:val="both"/>
        <w:rPr>
          <w:b/>
          <w:sz w:val="20"/>
          <w:szCs w:val="20"/>
          <w:u w:val="single"/>
        </w:rPr>
      </w:pPr>
      <w:r w:rsidRPr="00930DBB">
        <w:rPr>
          <w:b/>
          <w:sz w:val="20"/>
          <w:szCs w:val="20"/>
          <w:u w:val="single"/>
        </w:rPr>
        <w:t>LISTADO</w:t>
      </w:r>
      <w:r w:rsidR="00930DBB" w:rsidRPr="00930DBB">
        <w:rPr>
          <w:b/>
          <w:sz w:val="20"/>
          <w:szCs w:val="20"/>
          <w:u w:val="single"/>
        </w:rPr>
        <w:t>S</w:t>
      </w:r>
      <w:r w:rsidRPr="00930DBB">
        <w:rPr>
          <w:b/>
          <w:sz w:val="20"/>
          <w:szCs w:val="20"/>
          <w:u w:val="single"/>
        </w:rPr>
        <w:t xml:space="preserve"> DE ALUMNOS SELECCIONADOS Y RESERVAS</w:t>
      </w:r>
    </w:p>
    <w:p w14:paraId="66527B3C" w14:textId="77777777" w:rsidR="00595DFB" w:rsidRPr="00930DBB" w:rsidRDefault="00E9010F" w:rsidP="00E9010F">
      <w:pPr>
        <w:spacing w:after="0" w:line="240" w:lineRule="auto"/>
        <w:jc w:val="both"/>
        <w:rPr>
          <w:sz w:val="20"/>
          <w:szCs w:val="20"/>
        </w:rPr>
      </w:pPr>
      <w:r w:rsidRPr="00930DBB">
        <w:rPr>
          <w:sz w:val="20"/>
          <w:szCs w:val="20"/>
        </w:rPr>
        <w:t xml:space="preserve">Una vez valoradas todas las solicitudes, la Comisión comunicará al alumnado la resolución adoptada, que será publicada en el tablón de anuncios y en la página Web del centro </w:t>
      </w:r>
    </w:p>
    <w:p w14:paraId="111F2ABD" w14:textId="0198C8A4" w:rsidR="00595DFB" w:rsidRPr="00930DBB" w:rsidRDefault="00595DFB" w:rsidP="00595DFB">
      <w:pPr>
        <w:spacing w:after="0" w:line="240" w:lineRule="auto"/>
        <w:jc w:val="both"/>
        <w:rPr>
          <w:b/>
          <w:sz w:val="20"/>
          <w:szCs w:val="20"/>
          <w:u w:val="single"/>
        </w:rPr>
      </w:pPr>
    </w:p>
    <w:p w14:paraId="73B761E9" w14:textId="1AA4F2D7" w:rsidR="00595DFB" w:rsidRPr="00930DBB" w:rsidRDefault="00595DFB" w:rsidP="00595DFB">
      <w:pPr>
        <w:spacing w:after="0" w:line="240" w:lineRule="auto"/>
        <w:jc w:val="both"/>
        <w:rPr>
          <w:b/>
          <w:sz w:val="20"/>
          <w:szCs w:val="20"/>
        </w:rPr>
      </w:pPr>
      <w:r w:rsidRPr="00930DBB">
        <w:rPr>
          <w:b/>
          <w:sz w:val="20"/>
          <w:szCs w:val="20"/>
          <w:u w:val="single"/>
        </w:rPr>
        <w:t>1ª FLUJO</w:t>
      </w:r>
      <w:r w:rsidRPr="00930DBB">
        <w:rPr>
          <w:b/>
          <w:sz w:val="20"/>
          <w:szCs w:val="20"/>
        </w:rPr>
        <w:t>: FCT DE ENERO A ABRIL DE 20</w:t>
      </w:r>
      <w:r w:rsidR="00930DBB" w:rsidRPr="00930DBB">
        <w:rPr>
          <w:b/>
          <w:sz w:val="20"/>
          <w:szCs w:val="20"/>
        </w:rPr>
        <w:t>20</w:t>
      </w:r>
    </w:p>
    <w:p w14:paraId="5D340BE6" w14:textId="7A3245EB" w:rsidR="00595DFB" w:rsidRPr="00930DBB" w:rsidRDefault="00595DFB" w:rsidP="00595DFB">
      <w:pPr>
        <w:spacing w:after="0" w:line="240" w:lineRule="auto"/>
        <w:ind w:left="567"/>
        <w:jc w:val="both"/>
        <w:rPr>
          <w:sz w:val="20"/>
          <w:szCs w:val="20"/>
        </w:rPr>
      </w:pPr>
      <w:r w:rsidRPr="00930DBB">
        <w:rPr>
          <w:b/>
          <w:color w:val="C00000"/>
          <w:sz w:val="20"/>
          <w:szCs w:val="20"/>
        </w:rPr>
        <w:t xml:space="preserve">Fecha de publicación del listado </w:t>
      </w:r>
      <w:r w:rsidR="00930DBB" w:rsidRPr="00930DBB">
        <w:rPr>
          <w:b/>
          <w:color w:val="C00000"/>
          <w:sz w:val="20"/>
          <w:szCs w:val="20"/>
        </w:rPr>
        <w:t xml:space="preserve">PROVISIONAL </w:t>
      </w:r>
      <w:r w:rsidRPr="00930DBB">
        <w:rPr>
          <w:b/>
          <w:color w:val="C00000"/>
          <w:sz w:val="20"/>
          <w:szCs w:val="20"/>
        </w:rPr>
        <w:t xml:space="preserve">de </w:t>
      </w:r>
      <w:r w:rsidR="00930DBB" w:rsidRPr="00930DBB">
        <w:rPr>
          <w:b/>
          <w:color w:val="C00000"/>
          <w:sz w:val="20"/>
          <w:szCs w:val="20"/>
        </w:rPr>
        <w:t>Admitidos</w:t>
      </w:r>
      <w:r w:rsidRPr="00930DBB">
        <w:rPr>
          <w:b/>
          <w:color w:val="C00000"/>
          <w:sz w:val="20"/>
          <w:szCs w:val="20"/>
        </w:rPr>
        <w:t xml:space="preserve"> y </w:t>
      </w:r>
      <w:proofErr w:type="gramStart"/>
      <w:r w:rsidRPr="00930DBB">
        <w:rPr>
          <w:b/>
          <w:color w:val="C00000"/>
          <w:sz w:val="20"/>
          <w:szCs w:val="20"/>
        </w:rPr>
        <w:t>reservas:</w:t>
      </w:r>
      <w:r w:rsidRPr="00930DBB">
        <w:rPr>
          <w:b/>
          <w:color w:val="A8D08D" w:themeColor="accent6" w:themeTint="99"/>
          <w:sz w:val="20"/>
          <w:szCs w:val="20"/>
        </w:rPr>
        <w:t>:</w:t>
      </w:r>
      <w:proofErr w:type="gramEnd"/>
      <w:r w:rsidRPr="00930DBB">
        <w:rPr>
          <w:color w:val="A8D08D" w:themeColor="accent6" w:themeTint="99"/>
          <w:sz w:val="20"/>
          <w:szCs w:val="20"/>
        </w:rPr>
        <w:t xml:space="preserve"> </w:t>
      </w:r>
      <w:r w:rsidRPr="00930DBB">
        <w:rPr>
          <w:color w:val="7030A0"/>
          <w:sz w:val="20"/>
          <w:szCs w:val="20"/>
        </w:rPr>
        <w:tab/>
      </w:r>
      <w:r w:rsidR="00930DBB" w:rsidRPr="00930DBB">
        <w:rPr>
          <w:sz w:val="20"/>
          <w:szCs w:val="20"/>
        </w:rPr>
        <w:t>13</w:t>
      </w:r>
      <w:r w:rsidRPr="00930DBB">
        <w:rPr>
          <w:sz w:val="20"/>
          <w:szCs w:val="20"/>
        </w:rPr>
        <w:t>/11/2019</w:t>
      </w:r>
    </w:p>
    <w:p w14:paraId="5CF17BDF" w14:textId="7279312A" w:rsidR="00930DBB" w:rsidRPr="00930DBB" w:rsidRDefault="00930DBB" w:rsidP="00930DBB">
      <w:pPr>
        <w:spacing w:after="0" w:line="240" w:lineRule="auto"/>
        <w:ind w:left="567"/>
        <w:jc w:val="both"/>
        <w:rPr>
          <w:sz w:val="20"/>
          <w:szCs w:val="20"/>
        </w:rPr>
      </w:pPr>
      <w:r w:rsidRPr="00930DBB">
        <w:rPr>
          <w:b/>
          <w:color w:val="C00000"/>
          <w:sz w:val="20"/>
          <w:szCs w:val="20"/>
        </w:rPr>
        <w:t xml:space="preserve">Fecha de publicación del listado DEFINITIVO de Admitidos y </w:t>
      </w:r>
      <w:proofErr w:type="gramStart"/>
      <w:r w:rsidRPr="00930DBB">
        <w:rPr>
          <w:b/>
          <w:color w:val="C00000"/>
          <w:sz w:val="20"/>
          <w:szCs w:val="20"/>
        </w:rPr>
        <w:t>reservas:</w:t>
      </w:r>
      <w:r w:rsidRPr="00930DBB">
        <w:rPr>
          <w:b/>
          <w:color w:val="A8D08D" w:themeColor="accent6" w:themeTint="99"/>
          <w:sz w:val="20"/>
          <w:szCs w:val="20"/>
        </w:rPr>
        <w:t>:</w:t>
      </w:r>
      <w:proofErr w:type="gramEnd"/>
      <w:r w:rsidRPr="00930DBB">
        <w:rPr>
          <w:color w:val="A8D08D" w:themeColor="accent6" w:themeTint="99"/>
          <w:sz w:val="20"/>
          <w:szCs w:val="20"/>
        </w:rPr>
        <w:t xml:space="preserve"> </w:t>
      </w:r>
      <w:r w:rsidRPr="00930DBB">
        <w:rPr>
          <w:color w:val="7030A0"/>
          <w:sz w:val="20"/>
          <w:szCs w:val="20"/>
        </w:rPr>
        <w:tab/>
      </w:r>
      <w:r w:rsidRPr="00930DBB">
        <w:rPr>
          <w:sz w:val="20"/>
          <w:szCs w:val="20"/>
        </w:rPr>
        <w:t>18/11/2019</w:t>
      </w:r>
    </w:p>
    <w:p w14:paraId="0B0F85D0" w14:textId="77777777" w:rsidR="00930DBB" w:rsidRPr="00930DBB" w:rsidRDefault="00930DBB" w:rsidP="00595DFB">
      <w:pPr>
        <w:spacing w:after="0" w:line="240" w:lineRule="auto"/>
        <w:ind w:left="567"/>
        <w:jc w:val="both"/>
        <w:rPr>
          <w:sz w:val="20"/>
          <w:szCs w:val="20"/>
        </w:rPr>
      </w:pPr>
    </w:p>
    <w:p w14:paraId="508781C7" w14:textId="77777777" w:rsidR="00595DFB" w:rsidRPr="00930DBB" w:rsidRDefault="00595DFB" w:rsidP="00595DFB">
      <w:pPr>
        <w:spacing w:after="0" w:line="240" w:lineRule="auto"/>
        <w:jc w:val="both"/>
        <w:rPr>
          <w:b/>
          <w:sz w:val="20"/>
          <w:szCs w:val="20"/>
          <w:u w:val="single"/>
        </w:rPr>
      </w:pPr>
    </w:p>
    <w:p w14:paraId="798A82FC" w14:textId="42E8D2D4" w:rsidR="00595DFB" w:rsidRPr="00930DBB" w:rsidRDefault="00595DFB" w:rsidP="00595DFB">
      <w:pPr>
        <w:spacing w:after="0" w:line="240" w:lineRule="auto"/>
        <w:jc w:val="both"/>
        <w:rPr>
          <w:b/>
          <w:sz w:val="20"/>
          <w:szCs w:val="20"/>
        </w:rPr>
      </w:pPr>
      <w:r w:rsidRPr="00930DBB">
        <w:rPr>
          <w:b/>
          <w:sz w:val="20"/>
          <w:szCs w:val="20"/>
          <w:u w:val="single"/>
        </w:rPr>
        <w:t xml:space="preserve">2ª FLUJO: </w:t>
      </w:r>
      <w:r w:rsidRPr="00930DBB">
        <w:rPr>
          <w:b/>
          <w:sz w:val="20"/>
          <w:szCs w:val="20"/>
        </w:rPr>
        <w:t>FCT DE MARZO A JUNIO DE 20</w:t>
      </w:r>
      <w:r w:rsidR="00930DBB" w:rsidRPr="00930DBB">
        <w:rPr>
          <w:b/>
          <w:sz w:val="20"/>
          <w:szCs w:val="20"/>
        </w:rPr>
        <w:t>20</w:t>
      </w:r>
    </w:p>
    <w:p w14:paraId="4F0391F1" w14:textId="1F1167F6" w:rsidR="00E9010F" w:rsidRPr="00930DBB" w:rsidRDefault="00595DFB" w:rsidP="00636E87">
      <w:pPr>
        <w:spacing w:after="0" w:line="240" w:lineRule="auto"/>
        <w:ind w:left="567"/>
        <w:jc w:val="both"/>
        <w:rPr>
          <w:sz w:val="20"/>
          <w:szCs w:val="20"/>
        </w:rPr>
      </w:pPr>
      <w:r w:rsidRPr="00930DBB">
        <w:rPr>
          <w:b/>
          <w:color w:val="C00000"/>
          <w:sz w:val="20"/>
          <w:szCs w:val="20"/>
        </w:rPr>
        <w:t xml:space="preserve">Fecha de publicación del listado </w:t>
      </w:r>
      <w:r w:rsidR="00930DBB" w:rsidRPr="00930DBB">
        <w:rPr>
          <w:b/>
          <w:color w:val="C00000"/>
          <w:sz w:val="20"/>
          <w:szCs w:val="20"/>
        </w:rPr>
        <w:t xml:space="preserve">PROVISIONAL </w:t>
      </w:r>
      <w:r w:rsidRPr="00930DBB">
        <w:rPr>
          <w:b/>
          <w:color w:val="C00000"/>
          <w:sz w:val="20"/>
          <w:szCs w:val="20"/>
        </w:rPr>
        <w:t xml:space="preserve">de </w:t>
      </w:r>
      <w:r w:rsidR="00930DBB" w:rsidRPr="00930DBB">
        <w:rPr>
          <w:b/>
          <w:color w:val="C00000"/>
          <w:sz w:val="20"/>
          <w:szCs w:val="20"/>
        </w:rPr>
        <w:t>Admitidos</w:t>
      </w:r>
      <w:r w:rsidRPr="00930DBB">
        <w:rPr>
          <w:b/>
          <w:color w:val="C00000"/>
          <w:sz w:val="20"/>
          <w:szCs w:val="20"/>
        </w:rPr>
        <w:t xml:space="preserve"> y </w:t>
      </w:r>
      <w:proofErr w:type="gramStart"/>
      <w:r w:rsidRPr="00930DBB">
        <w:rPr>
          <w:b/>
          <w:color w:val="C00000"/>
          <w:sz w:val="20"/>
          <w:szCs w:val="20"/>
        </w:rPr>
        <w:t>reservas:</w:t>
      </w:r>
      <w:r w:rsidRPr="00930DBB">
        <w:rPr>
          <w:b/>
          <w:color w:val="A8D08D" w:themeColor="accent6" w:themeTint="99"/>
          <w:sz w:val="20"/>
          <w:szCs w:val="20"/>
        </w:rPr>
        <w:t>:</w:t>
      </w:r>
      <w:proofErr w:type="gramEnd"/>
      <w:r w:rsidRPr="00930DBB">
        <w:rPr>
          <w:color w:val="A8D08D" w:themeColor="accent6" w:themeTint="99"/>
          <w:sz w:val="20"/>
          <w:szCs w:val="20"/>
        </w:rPr>
        <w:t xml:space="preserve"> </w:t>
      </w:r>
      <w:r w:rsidRPr="00930DBB">
        <w:rPr>
          <w:color w:val="7030A0"/>
          <w:sz w:val="20"/>
          <w:szCs w:val="20"/>
        </w:rPr>
        <w:tab/>
      </w:r>
      <w:r w:rsidR="00930DBB" w:rsidRPr="00930DBB">
        <w:rPr>
          <w:sz w:val="20"/>
          <w:szCs w:val="20"/>
        </w:rPr>
        <w:t>13/11</w:t>
      </w:r>
      <w:r w:rsidRPr="00930DBB">
        <w:rPr>
          <w:sz w:val="20"/>
          <w:szCs w:val="20"/>
        </w:rPr>
        <w:t>/201</w:t>
      </w:r>
      <w:r w:rsidR="00636E87" w:rsidRPr="00930DBB">
        <w:rPr>
          <w:sz w:val="20"/>
          <w:szCs w:val="20"/>
        </w:rPr>
        <w:t>9</w:t>
      </w:r>
    </w:p>
    <w:p w14:paraId="6B4DA204" w14:textId="679C7D52" w:rsidR="00930DBB" w:rsidRPr="00930DBB" w:rsidRDefault="00930DBB" w:rsidP="00930DBB">
      <w:pPr>
        <w:spacing w:after="0" w:line="240" w:lineRule="auto"/>
        <w:ind w:left="567"/>
        <w:jc w:val="both"/>
        <w:rPr>
          <w:sz w:val="20"/>
          <w:szCs w:val="20"/>
        </w:rPr>
      </w:pPr>
      <w:r w:rsidRPr="00930DBB">
        <w:rPr>
          <w:b/>
          <w:color w:val="C00000"/>
          <w:sz w:val="20"/>
          <w:szCs w:val="20"/>
        </w:rPr>
        <w:t xml:space="preserve">Fecha de publicación del listado DEFINITIVO de Admitidos y </w:t>
      </w:r>
      <w:proofErr w:type="gramStart"/>
      <w:r w:rsidRPr="00930DBB">
        <w:rPr>
          <w:b/>
          <w:color w:val="C00000"/>
          <w:sz w:val="20"/>
          <w:szCs w:val="20"/>
        </w:rPr>
        <w:t>reservas:</w:t>
      </w:r>
      <w:r w:rsidRPr="00930DBB">
        <w:rPr>
          <w:b/>
          <w:color w:val="A8D08D" w:themeColor="accent6" w:themeTint="99"/>
          <w:sz w:val="20"/>
          <w:szCs w:val="20"/>
        </w:rPr>
        <w:t>:</w:t>
      </w:r>
      <w:proofErr w:type="gramEnd"/>
      <w:r w:rsidRPr="00930DBB">
        <w:rPr>
          <w:color w:val="A8D08D" w:themeColor="accent6" w:themeTint="99"/>
          <w:sz w:val="20"/>
          <w:szCs w:val="20"/>
        </w:rPr>
        <w:t xml:space="preserve"> </w:t>
      </w:r>
      <w:r w:rsidRPr="00930DBB">
        <w:rPr>
          <w:color w:val="7030A0"/>
          <w:sz w:val="20"/>
          <w:szCs w:val="20"/>
        </w:rPr>
        <w:tab/>
      </w:r>
      <w:r w:rsidRPr="00930DBB">
        <w:rPr>
          <w:sz w:val="20"/>
          <w:szCs w:val="20"/>
        </w:rPr>
        <w:t>18/11/2019</w:t>
      </w:r>
    </w:p>
    <w:p w14:paraId="0928D366" w14:textId="7E429AE9" w:rsidR="00930DBB" w:rsidRPr="00930DBB" w:rsidRDefault="00930DBB" w:rsidP="00E9010F">
      <w:pPr>
        <w:spacing w:after="0" w:line="240" w:lineRule="auto"/>
        <w:jc w:val="both"/>
        <w:rPr>
          <w:sz w:val="20"/>
          <w:szCs w:val="20"/>
        </w:rPr>
      </w:pPr>
    </w:p>
    <w:p w14:paraId="5C3DD8F3" w14:textId="77777777" w:rsidR="00930DBB" w:rsidRPr="00930DBB" w:rsidRDefault="00930DBB" w:rsidP="00E9010F">
      <w:pPr>
        <w:spacing w:after="0" w:line="240" w:lineRule="auto"/>
        <w:jc w:val="both"/>
        <w:rPr>
          <w:sz w:val="20"/>
          <w:szCs w:val="20"/>
        </w:rPr>
      </w:pPr>
    </w:p>
    <w:p w14:paraId="1D8B896E" w14:textId="77777777" w:rsidR="00E9010F" w:rsidRPr="00930DBB" w:rsidRDefault="00E9010F" w:rsidP="00E9010F">
      <w:pPr>
        <w:spacing w:after="0" w:line="240" w:lineRule="auto"/>
        <w:jc w:val="both"/>
        <w:rPr>
          <w:sz w:val="20"/>
          <w:szCs w:val="20"/>
        </w:rPr>
      </w:pPr>
      <w:r w:rsidRPr="00930DBB">
        <w:rPr>
          <w:b/>
          <w:sz w:val="20"/>
          <w:szCs w:val="20"/>
          <w:u w:val="single"/>
        </w:rPr>
        <w:t>PROTOCOLO DE COMPROMISO ERASMUS+</w:t>
      </w:r>
      <w:r w:rsidRPr="00930DBB">
        <w:rPr>
          <w:sz w:val="20"/>
          <w:szCs w:val="20"/>
        </w:rPr>
        <w:t xml:space="preserve"> </w:t>
      </w:r>
    </w:p>
    <w:p w14:paraId="0D240A9E" w14:textId="3583C6ED" w:rsidR="00E9010F" w:rsidRPr="00930DBB" w:rsidRDefault="00E9010F" w:rsidP="00E9010F">
      <w:pPr>
        <w:spacing w:after="0" w:line="240" w:lineRule="auto"/>
        <w:jc w:val="both"/>
        <w:rPr>
          <w:sz w:val="20"/>
          <w:szCs w:val="20"/>
        </w:rPr>
      </w:pPr>
      <w:r w:rsidRPr="00930DBB">
        <w:rPr>
          <w:sz w:val="20"/>
          <w:szCs w:val="20"/>
        </w:rPr>
        <w:t>El alumnado seleccionado para disfrutar de las becas Erasmus+, firmará un Protocolo de Compromiso Erasmus+ (“Documento de Aceptación de la Beca”)</w:t>
      </w:r>
      <w:r w:rsidR="00CD3E85" w:rsidRPr="00930DBB">
        <w:rPr>
          <w:sz w:val="20"/>
          <w:szCs w:val="20"/>
        </w:rPr>
        <w:t xml:space="preserve">. Este documento se firmará después de ser publicado el listado </w:t>
      </w:r>
      <w:r w:rsidR="00930DBB" w:rsidRPr="00930DBB">
        <w:rPr>
          <w:sz w:val="20"/>
          <w:szCs w:val="20"/>
        </w:rPr>
        <w:t>Definitivo</w:t>
      </w:r>
      <w:r w:rsidR="000F26A9">
        <w:rPr>
          <w:sz w:val="20"/>
          <w:szCs w:val="20"/>
        </w:rPr>
        <w:t xml:space="preserve"> </w:t>
      </w:r>
      <w:r w:rsidR="00CD3E85" w:rsidRPr="00930DBB">
        <w:rPr>
          <w:sz w:val="20"/>
          <w:szCs w:val="20"/>
        </w:rPr>
        <w:t xml:space="preserve">de </w:t>
      </w:r>
      <w:r w:rsidR="000F26A9">
        <w:rPr>
          <w:sz w:val="20"/>
          <w:szCs w:val="20"/>
        </w:rPr>
        <w:t>Admitidos</w:t>
      </w:r>
      <w:r w:rsidR="00636E87" w:rsidRPr="00930DBB">
        <w:rPr>
          <w:sz w:val="20"/>
          <w:szCs w:val="20"/>
        </w:rPr>
        <w:t xml:space="preserve"> y </w:t>
      </w:r>
      <w:r w:rsidR="000F26A9">
        <w:rPr>
          <w:sz w:val="20"/>
          <w:szCs w:val="20"/>
        </w:rPr>
        <w:t>R</w:t>
      </w:r>
      <w:r w:rsidR="00636E87" w:rsidRPr="00930DBB">
        <w:rPr>
          <w:sz w:val="20"/>
          <w:szCs w:val="20"/>
        </w:rPr>
        <w:t>eservas.</w:t>
      </w:r>
    </w:p>
    <w:p w14:paraId="43809873" w14:textId="1B735215" w:rsidR="00E9010F" w:rsidRDefault="00E9010F" w:rsidP="00E9010F">
      <w:pPr>
        <w:spacing w:after="0" w:line="240" w:lineRule="auto"/>
        <w:jc w:val="both"/>
        <w:rPr>
          <w:sz w:val="20"/>
          <w:szCs w:val="20"/>
        </w:rPr>
      </w:pPr>
    </w:p>
    <w:p w14:paraId="3220BD41" w14:textId="77777777" w:rsidR="000F26A9" w:rsidRPr="00930DBB" w:rsidRDefault="000F26A9" w:rsidP="00E9010F">
      <w:pPr>
        <w:spacing w:after="0" w:line="240" w:lineRule="auto"/>
        <w:jc w:val="both"/>
        <w:rPr>
          <w:sz w:val="20"/>
          <w:szCs w:val="20"/>
        </w:rPr>
      </w:pPr>
    </w:p>
    <w:p w14:paraId="37653DCF" w14:textId="77777777" w:rsidR="00E9010F" w:rsidRPr="00930DBB" w:rsidRDefault="00E9010F" w:rsidP="00E9010F">
      <w:pPr>
        <w:spacing w:after="0" w:line="240" w:lineRule="auto"/>
        <w:jc w:val="both"/>
        <w:rPr>
          <w:sz w:val="20"/>
          <w:szCs w:val="20"/>
        </w:rPr>
      </w:pPr>
      <w:r w:rsidRPr="00930DBB">
        <w:rPr>
          <w:b/>
          <w:sz w:val="20"/>
          <w:szCs w:val="20"/>
          <w:u w:val="single"/>
        </w:rPr>
        <w:t>SEGURO DE LOS ALUMNOS SELECCIONADOS</w:t>
      </w:r>
    </w:p>
    <w:p w14:paraId="4200F35C" w14:textId="77777777" w:rsidR="00E9010F" w:rsidRPr="00930DBB" w:rsidRDefault="00E9010F" w:rsidP="00E9010F">
      <w:pPr>
        <w:spacing w:after="0" w:line="240" w:lineRule="auto"/>
        <w:jc w:val="both"/>
        <w:rPr>
          <w:sz w:val="20"/>
          <w:szCs w:val="20"/>
        </w:rPr>
      </w:pPr>
      <w:r w:rsidRPr="00930DBB">
        <w:rPr>
          <w:sz w:val="20"/>
          <w:szCs w:val="20"/>
        </w:rPr>
        <w:t>Los alumnos estarán cubiertos por los siguientes seguros:</w:t>
      </w:r>
    </w:p>
    <w:p w14:paraId="3984DD00"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Seguro médico: Tarjeta Sanitaria Europea que el alumno deberá tener en vigor en el momento de inicio del viaje.</w:t>
      </w:r>
    </w:p>
    <w:p w14:paraId="391F14E7"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Seguro de responsabilidad civil en la empresa.</w:t>
      </w:r>
    </w:p>
    <w:p w14:paraId="7871BBD4"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Seguro de accidentes.</w:t>
      </w:r>
    </w:p>
    <w:p w14:paraId="3E3FB305" w14:textId="77777777" w:rsidR="00E9010F" w:rsidRPr="00930DBB" w:rsidRDefault="00E9010F" w:rsidP="00E9010F">
      <w:pPr>
        <w:pStyle w:val="Prrafodelista"/>
        <w:numPr>
          <w:ilvl w:val="0"/>
          <w:numId w:val="9"/>
        </w:numPr>
        <w:spacing w:after="0" w:line="240" w:lineRule="auto"/>
        <w:ind w:left="567"/>
        <w:jc w:val="both"/>
        <w:rPr>
          <w:sz w:val="20"/>
          <w:szCs w:val="20"/>
        </w:rPr>
      </w:pPr>
      <w:r w:rsidRPr="00930DBB">
        <w:rPr>
          <w:sz w:val="20"/>
          <w:szCs w:val="20"/>
        </w:rPr>
        <w:t>Seguro de viaje.</w:t>
      </w:r>
    </w:p>
    <w:p w14:paraId="674AA676" w14:textId="2D094759" w:rsidR="00E9010F" w:rsidRDefault="00E9010F" w:rsidP="00E9010F">
      <w:pPr>
        <w:autoSpaceDE w:val="0"/>
        <w:autoSpaceDN w:val="0"/>
        <w:spacing w:after="0" w:line="240" w:lineRule="auto"/>
        <w:rPr>
          <w:sz w:val="20"/>
          <w:szCs w:val="20"/>
        </w:rPr>
      </w:pPr>
    </w:p>
    <w:p w14:paraId="5802E7EA" w14:textId="77777777" w:rsidR="000F26A9" w:rsidRPr="00930DBB" w:rsidRDefault="000F26A9" w:rsidP="00E9010F">
      <w:pPr>
        <w:autoSpaceDE w:val="0"/>
        <w:autoSpaceDN w:val="0"/>
        <w:spacing w:after="0" w:line="240" w:lineRule="auto"/>
        <w:rPr>
          <w:sz w:val="20"/>
          <w:szCs w:val="20"/>
        </w:rPr>
      </w:pPr>
    </w:p>
    <w:p w14:paraId="35E0E757" w14:textId="77777777" w:rsidR="00E9010F" w:rsidRPr="00930DBB" w:rsidRDefault="00E9010F" w:rsidP="00E9010F">
      <w:pPr>
        <w:autoSpaceDE w:val="0"/>
        <w:autoSpaceDN w:val="0"/>
        <w:spacing w:after="0" w:line="240" w:lineRule="auto"/>
        <w:rPr>
          <w:rFonts w:ascii="Calibri" w:hAnsi="Calibri"/>
          <w:b/>
          <w:spacing w:val="40"/>
          <w:sz w:val="20"/>
          <w:szCs w:val="20"/>
          <w:lang w:val="es-ES_tradnl"/>
        </w:rPr>
      </w:pPr>
      <w:r w:rsidRPr="00930DBB">
        <w:rPr>
          <w:rFonts w:ascii="Calibri" w:hAnsi="Calibri"/>
          <w:b/>
          <w:sz w:val="20"/>
          <w:szCs w:val="20"/>
          <w:lang w:val="es-ES_tradnl"/>
        </w:rPr>
        <w:t xml:space="preserve">OBLIGACIONES DE LOS/AS BENEFICIARIOS/AS </w:t>
      </w:r>
    </w:p>
    <w:p w14:paraId="1017D2B8" w14:textId="77777777" w:rsidR="00E9010F" w:rsidRPr="00930DBB" w:rsidRDefault="00E9010F" w:rsidP="00E9010F">
      <w:p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Los/as beneficiarios/as seleccionados/as estarán obligados a:</w:t>
      </w:r>
    </w:p>
    <w:p w14:paraId="7CFB95B6"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Aportar en plazo y forma toda la documentación requerida por la entidad coordinadora para la puesta en funcionamiento de la beca.</w:t>
      </w:r>
    </w:p>
    <w:p w14:paraId="5AAB6226" w14:textId="087E85B0"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 xml:space="preserve">De forma previa al inicio de las estancias, deberán firmar el </w:t>
      </w:r>
      <w:r w:rsidRPr="00930DBB">
        <w:rPr>
          <w:rFonts w:ascii="Calibri" w:hAnsi="Calibri"/>
          <w:b/>
          <w:sz w:val="20"/>
          <w:szCs w:val="20"/>
          <w:lang w:val="es-ES_tradnl" w:eastAsia="es-ES"/>
        </w:rPr>
        <w:t>Documento de Aceptación</w:t>
      </w:r>
      <w:r w:rsidRPr="00930DBB">
        <w:rPr>
          <w:rFonts w:ascii="Calibri" w:hAnsi="Calibri"/>
          <w:sz w:val="20"/>
          <w:szCs w:val="20"/>
          <w:lang w:val="es-ES_tradnl" w:eastAsia="es-ES"/>
        </w:rPr>
        <w:t xml:space="preserve"> de la beca, 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14:paraId="7BE12F88"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 xml:space="preserve">Firmar el </w:t>
      </w:r>
      <w:r w:rsidRPr="00930DBB">
        <w:rPr>
          <w:rFonts w:ascii="Calibri" w:hAnsi="Calibri"/>
          <w:b/>
          <w:sz w:val="20"/>
          <w:szCs w:val="20"/>
          <w:lang w:val="es-ES_tradnl" w:eastAsia="es-ES"/>
        </w:rPr>
        <w:t>Contrato Estancias ERASMUS+</w:t>
      </w:r>
      <w:r w:rsidRPr="00930DBB">
        <w:rPr>
          <w:rFonts w:ascii="Calibri" w:hAnsi="Calibri"/>
          <w:sz w:val="20"/>
          <w:szCs w:val="20"/>
          <w:lang w:val="es-ES_tradnl" w:eastAsia="es-ES"/>
        </w:rPr>
        <w:t>, que vincula a todas las partes implicadas en el proyecto y en el que se describen detalladamente sus derechos y obligaciones.</w:t>
      </w:r>
    </w:p>
    <w:p w14:paraId="08E96B8C"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Participar en cuantas actividades de preparación pedagógica y cultural se organicen para la estancia en el extranjero.</w:t>
      </w:r>
    </w:p>
    <w:p w14:paraId="7DCF8623"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 xml:space="preserve">Estar sometidos a las actuaciones de comprobación, a efectuar por la entidad coordinadora, así como cualesquiera otras de comprobación y control financiero que puedan realizar los órganos de control </w:t>
      </w:r>
      <w:r w:rsidRPr="00930DBB">
        <w:rPr>
          <w:rFonts w:ascii="Calibri" w:hAnsi="Calibri"/>
          <w:sz w:val="20"/>
          <w:szCs w:val="20"/>
          <w:lang w:val="es-ES_tradnl" w:eastAsia="es-ES"/>
        </w:rPr>
        <w:lastRenderedPageBreak/>
        <w:t>competentes, tanto nacionales como comunitarios, aportando cuanta información le sea requerida en el ejercicio de las actuaciones anteriores.</w:t>
      </w:r>
    </w:p>
    <w:p w14:paraId="1D59FA55"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Mantener actualizados su correo electrónico y teléfono, así como todos aquellos cambios de domicilio, a efectos de notificaciones, durante el período en el cual la beca sea reglamentariamente susceptible de control.</w:t>
      </w:r>
    </w:p>
    <w:p w14:paraId="1FE54E0C"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p>
    <w:p w14:paraId="3AEFDA8E"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1EA05C45"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Informar a la mayor brevedad posible de toda circunstancia que afecte al óptimo desarrollo de la estancia.</w:t>
      </w:r>
    </w:p>
    <w:p w14:paraId="09007F03" w14:textId="77777777" w:rsidR="00E9010F" w:rsidRPr="00930DBB" w:rsidRDefault="00E9010F" w:rsidP="00E9010F">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Entregar, durante el mes posterior al regreso, toda aquella documentación que sea requerida por la entidad coordinadora del Consorcio para la justificación del proyecto.</w:t>
      </w:r>
    </w:p>
    <w:p w14:paraId="7315558D" w14:textId="77777777" w:rsidR="00E9010F" w:rsidRPr="00930DBB" w:rsidRDefault="00E9010F" w:rsidP="00A7655D">
      <w:pPr>
        <w:numPr>
          <w:ilvl w:val="0"/>
          <w:numId w:val="16"/>
        </w:numPr>
        <w:spacing w:after="0" w:line="240" w:lineRule="auto"/>
        <w:jc w:val="both"/>
        <w:rPr>
          <w:rFonts w:ascii="Calibri" w:hAnsi="Calibri"/>
          <w:sz w:val="20"/>
          <w:szCs w:val="20"/>
          <w:lang w:val="es-ES_tradnl" w:eastAsia="es-ES"/>
        </w:rPr>
      </w:pPr>
      <w:r w:rsidRPr="00930DBB">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sectPr w:rsidR="00E9010F" w:rsidRPr="00930DBB" w:rsidSect="009B5487">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B941" w14:textId="77777777" w:rsidR="003A1E83" w:rsidRDefault="003A1E83" w:rsidP="00F87B0B">
      <w:pPr>
        <w:spacing w:after="0" w:line="240" w:lineRule="auto"/>
      </w:pPr>
      <w:r>
        <w:separator/>
      </w:r>
    </w:p>
  </w:endnote>
  <w:endnote w:type="continuationSeparator" w:id="0">
    <w:p w14:paraId="5922CD6A" w14:textId="77777777" w:rsidR="003A1E83" w:rsidRDefault="003A1E83"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DCC3" w14:textId="77777777" w:rsidR="003A1E83" w:rsidRDefault="003A1E83" w:rsidP="00F87B0B">
      <w:pPr>
        <w:spacing w:after="0" w:line="240" w:lineRule="auto"/>
      </w:pPr>
      <w:r>
        <w:separator/>
      </w:r>
    </w:p>
  </w:footnote>
  <w:footnote w:type="continuationSeparator" w:id="0">
    <w:p w14:paraId="00A7882C" w14:textId="77777777" w:rsidR="003A1E83" w:rsidRDefault="003A1E83"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409" w14:textId="77777777" w:rsidR="00B50B74" w:rsidRDefault="00B50B74" w:rsidP="00B50B74">
    <w:pPr>
      <w:pStyle w:val="Encabezado"/>
    </w:pPr>
    <w:r w:rsidRPr="009226EE">
      <w:rPr>
        <w:noProof/>
        <w:lang w:eastAsia="es-ES"/>
      </w:rPr>
      <w:drawing>
        <wp:anchor distT="0" distB="0" distL="114300" distR="114300" simplePos="0" relativeHeight="251660288" behindDoc="0" locked="0" layoutInCell="1" allowOverlap="1" wp14:anchorId="4C431C00" wp14:editId="45960850">
          <wp:simplePos x="0" y="0"/>
          <wp:positionH relativeFrom="column">
            <wp:posOffset>4919768</wp:posOffset>
          </wp:positionH>
          <wp:positionV relativeFrom="paragraph">
            <wp:posOffset>10160</wp:posOffset>
          </wp:positionV>
          <wp:extent cx="606002" cy="64579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6002" cy="6457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27C9B683" wp14:editId="006B8414">
          <wp:simplePos x="0" y="0"/>
          <wp:positionH relativeFrom="column">
            <wp:posOffset>0</wp:posOffset>
          </wp:positionH>
          <wp:positionV relativeFrom="paragraph">
            <wp:posOffset>109220</wp:posOffset>
          </wp:positionV>
          <wp:extent cx="1938232" cy="586740"/>
          <wp:effectExtent l="0" t="0" r="0" b="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682" cy="5877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74319" w14:textId="77777777" w:rsidR="00B50B74" w:rsidRDefault="00B50B74" w:rsidP="00B50B74">
    <w:pPr>
      <w:pStyle w:val="Encabezado"/>
    </w:pPr>
  </w:p>
  <w:p w14:paraId="6ED6215F" w14:textId="77777777" w:rsidR="00B50B74" w:rsidRDefault="00B50B74" w:rsidP="00B50B74">
    <w:pPr>
      <w:pStyle w:val="Encabezado"/>
    </w:pPr>
  </w:p>
  <w:p w14:paraId="27CB2D21" w14:textId="77777777" w:rsidR="00B50B74" w:rsidRDefault="00B50B74" w:rsidP="00B50B74">
    <w:pPr>
      <w:pStyle w:val="Encabezado"/>
    </w:pPr>
  </w:p>
  <w:p w14:paraId="698D15B6" w14:textId="11AFC388"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4C0131"/>
    <w:multiLevelType w:val="hybridMultilevel"/>
    <w:tmpl w:val="CF80D9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AF4DC0"/>
    <w:multiLevelType w:val="hybridMultilevel"/>
    <w:tmpl w:val="F5709140"/>
    <w:lvl w:ilvl="0" w:tplc="AA88ADAC">
      <w:numFmt w:val="bullet"/>
      <w:lvlText w:val="-"/>
      <w:lvlJc w:val="left"/>
      <w:pPr>
        <w:ind w:left="676" w:hanging="360"/>
      </w:pPr>
      <w:rPr>
        <w:rFonts w:ascii="Courier New" w:eastAsia="Courier New" w:hAnsi="Courier New" w:cs="Courier New" w:hint="default"/>
        <w:w w:val="103"/>
        <w:sz w:val="19"/>
        <w:szCs w:val="19"/>
      </w:rPr>
    </w:lvl>
    <w:lvl w:ilvl="1" w:tplc="4926928C">
      <w:numFmt w:val="bullet"/>
      <w:lvlText w:val=""/>
      <w:lvlJc w:val="left"/>
      <w:pPr>
        <w:ind w:left="970" w:hanging="361"/>
      </w:pPr>
      <w:rPr>
        <w:rFonts w:ascii="Symbol" w:eastAsia="Symbol" w:hAnsi="Symbol" w:cs="Symbol" w:hint="default"/>
        <w:w w:val="103"/>
        <w:sz w:val="19"/>
        <w:szCs w:val="19"/>
      </w:rPr>
    </w:lvl>
    <w:lvl w:ilvl="2" w:tplc="687A9C38">
      <w:numFmt w:val="bullet"/>
      <w:lvlText w:val="•"/>
      <w:lvlJc w:val="left"/>
      <w:pPr>
        <w:ind w:left="1951" w:hanging="361"/>
      </w:pPr>
      <w:rPr>
        <w:rFonts w:hint="default"/>
      </w:rPr>
    </w:lvl>
    <w:lvl w:ilvl="3" w:tplc="BC20AA8C">
      <w:numFmt w:val="bullet"/>
      <w:lvlText w:val="•"/>
      <w:lvlJc w:val="left"/>
      <w:pPr>
        <w:ind w:left="2922" w:hanging="361"/>
      </w:pPr>
      <w:rPr>
        <w:rFonts w:hint="default"/>
      </w:rPr>
    </w:lvl>
    <w:lvl w:ilvl="4" w:tplc="47E81424">
      <w:numFmt w:val="bullet"/>
      <w:lvlText w:val="•"/>
      <w:lvlJc w:val="left"/>
      <w:pPr>
        <w:ind w:left="3893" w:hanging="361"/>
      </w:pPr>
      <w:rPr>
        <w:rFonts w:hint="default"/>
      </w:rPr>
    </w:lvl>
    <w:lvl w:ilvl="5" w:tplc="E6642572">
      <w:numFmt w:val="bullet"/>
      <w:lvlText w:val="•"/>
      <w:lvlJc w:val="left"/>
      <w:pPr>
        <w:ind w:left="4864" w:hanging="361"/>
      </w:pPr>
      <w:rPr>
        <w:rFonts w:hint="default"/>
      </w:rPr>
    </w:lvl>
    <w:lvl w:ilvl="6" w:tplc="08FCED02">
      <w:numFmt w:val="bullet"/>
      <w:lvlText w:val="•"/>
      <w:lvlJc w:val="left"/>
      <w:pPr>
        <w:ind w:left="5835" w:hanging="361"/>
      </w:pPr>
      <w:rPr>
        <w:rFonts w:hint="default"/>
      </w:rPr>
    </w:lvl>
    <w:lvl w:ilvl="7" w:tplc="271260FE">
      <w:numFmt w:val="bullet"/>
      <w:lvlText w:val="•"/>
      <w:lvlJc w:val="left"/>
      <w:pPr>
        <w:ind w:left="6806" w:hanging="361"/>
      </w:pPr>
      <w:rPr>
        <w:rFonts w:hint="default"/>
      </w:rPr>
    </w:lvl>
    <w:lvl w:ilvl="8" w:tplc="5CBAD306">
      <w:numFmt w:val="bullet"/>
      <w:lvlText w:val="•"/>
      <w:lvlJc w:val="left"/>
      <w:pPr>
        <w:ind w:left="7777" w:hanging="361"/>
      </w:pPr>
      <w:rPr>
        <w:rFonts w:hint="default"/>
      </w:rPr>
    </w:lvl>
  </w:abstractNum>
  <w:abstractNum w:abstractNumId="3"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C2D1D"/>
    <w:multiLevelType w:val="hybridMultilevel"/>
    <w:tmpl w:val="CE96F7A2"/>
    <w:lvl w:ilvl="0" w:tplc="040A0001">
      <w:start w:val="1"/>
      <w:numFmt w:val="bullet"/>
      <w:lvlText w:val=""/>
      <w:lvlJc w:val="left"/>
      <w:pPr>
        <w:ind w:left="1287" w:hanging="360"/>
      </w:pPr>
      <w:rPr>
        <w:rFonts w:ascii="Symbol" w:hAnsi="Symbol"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5AA288C"/>
    <w:multiLevelType w:val="hybridMultilevel"/>
    <w:tmpl w:val="6E2873D4"/>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9"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0"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DF22CE"/>
    <w:multiLevelType w:val="hybridMultilevel"/>
    <w:tmpl w:val="E1BC8EC6"/>
    <w:lvl w:ilvl="0" w:tplc="AA88ADAC">
      <w:numFmt w:val="bullet"/>
      <w:lvlText w:val="-"/>
      <w:lvlJc w:val="left"/>
      <w:pPr>
        <w:ind w:left="1854" w:hanging="360"/>
      </w:pPr>
      <w:rPr>
        <w:rFonts w:ascii="Courier New" w:eastAsia="Courier New" w:hAnsi="Courier New" w:cs="Courier New" w:hint="default"/>
        <w:w w:val="103"/>
        <w:sz w:val="19"/>
        <w:szCs w:val="19"/>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4"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7"/>
  </w:num>
  <w:num w:numId="5">
    <w:abstractNumId w:val="6"/>
  </w:num>
  <w:num w:numId="6">
    <w:abstractNumId w:val="16"/>
  </w:num>
  <w:num w:numId="7">
    <w:abstractNumId w:val="10"/>
  </w:num>
  <w:num w:numId="8">
    <w:abstractNumId w:val="20"/>
  </w:num>
  <w:num w:numId="9">
    <w:abstractNumId w:val="11"/>
  </w:num>
  <w:num w:numId="10">
    <w:abstractNumId w:val="15"/>
  </w:num>
  <w:num w:numId="11">
    <w:abstractNumId w:val="7"/>
  </w:num>
  <w:num w:numId="12">
    <w:abstractNumId w:val="12"/>
  </w:num>
  <w:num w:numId="13">
    <w:abstractNumId w:val="14"/>
  </w:num>
  <w:num w:numId="14">
    <w:abstractNumId w:val="0"/>
  </w:num>
  <w:num w:numId="15">
    <w:abstractNumId w:val="19"/>
  </w:num>
  <w:num w:numId="16">
    <w:abstractNumId w:val="9"/>
    <w:lvlOverride w:ilvl="0">
      <w:startOverride w:val="1"/>
    </w:lvlOverride>
  </w:num>
  <w:num w:numId="17">
    <w:abstractNumId w:val="2"/>
  </w:num>
  <w:num w:numId="18">
    <w:abstractNumId w:val="13"/>
  </w:num>
  <w:num w:numId="19">
    <w:abstractNumId w:val="8"/>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183F"/>
    <w:rsid w:val="000047C0"/>
    <w:rsid w:val="0002793B"/>
    <w:rsid w:val="00051272"/>
    <w:rsid w:val="00075216"/>
    <w:rsid w:val="000A4B99"/>
    <w:rsid w:val="000A581E"/>
    <w:rsid w:val="000C5B2E"/>
    <w:rsid w:val="000C6767"/>
    <w:rsid w:val="000F26A9"/>
    <w:rsid w:val="000F4BE4"/>
    <w:rsid w:val="000F5BE7"/>
    <w:rsid w:val="00104E20"/>
    <w:rsid w:val="00114B7A"/>
    <w:rsid w:val="0015118D"/>
    <w:rsid w:val="001533D8"/>
    <w:rsid w:val="00185746"/>
    <w:rsid w:val="001873BA"/>
    <w:rsid w:val="001946ED"/>
    <w:rsid w:val="001D5328"/>
    <w:rsid w:val="001F7C63"/>
    <w:rsid w:val="00205927"/>
    <w:rsid w:val="00252001"/>
    <w:rsid w:val="002601AC"/>
    <w:rsid w:val="002750A3"/>
    <w:rsid w:val="002A050B"/>
    <w:rsid w:val="002B4E9F"/>
    <w:rsid w:val="002B691C"/>
    <w:rsid w:val="002C4123"/>
    <w:rsid w:val="003011BD"/>
    <w:rsid w:val="00317352"/>
    <w:rsid w:val="00344A5D"/>
    <w:rsid w:val="0034679D"/>
    <w:rsid w:val="00346B70"/>
    <w:rsid w:val="00356CA2"/>
    <w:rsid w:val="00363AE3"/>
    <w:rsid w:val="003A1E83"/>
    <w:rsid w:val="003A3B3E"/>
    <w:rsid w:val="003F5481"/>
    <w:rsid w:val="004053DD"/>
    <w:rsid w:val="004112AF"/>
    <w:rsid w:val="00413EE5"/>
    <w:rsid w:val="00432EBA"/>
    <w:rsid w:val="00436CA8"/>
    <w:rsid w:val="00442835"/>
    <w:rsid w:val="00446056"/>
    <w:rsid w:val="00501849"/>
    <w:rsid w:val="0050525A"/>
    <w:rsid w:val="00505319"/>
    <w:rsid w:val="00512B35"/>
    <w:rsid w:val="005310F0"/>
    <w:rsid w:val="005371CE"/>
    <w:rsid w:val="00542483"/>
    <w:rsid w:val="00595DFB"/>
    <w:rsid w:val="005A4AC4"/>
    <w:rsid w:val="005B0946"/>
    <w:rsid w:val="0060007E"/>
    <w:rsid w:val="0062079D"/>
    <w:rsid w:val="00633278"/>
    <w:rsid w:val="00636E87"/>
    <w:rsid w:val="006528A6"/>
    <w:rsid w:val="00666B1C"/>
    <w:rsid w:val="00805FD8"/>
    <w:rsid w:val="008265B2"/>
    <w:rsid w:val="00872A75"/>
    <w:rsid w:val="008743AD"/>
    <w:rsid w:val="00892031"/>
    <w:rsid w:val="00911F92"/>
    <w:rsid w:val="009226EE"/>
    <w:rsid w:val="00930DBB"/>
    <w:rsid w:val="009375CF"/>
    <w:rsid w:val="00952339"/>
    <w:rsid w:val="00960621"/>
    <w:rsid w:val="009A7EDB"/>
    <w:rsid w:val="009B5487"/>
    <w:rsid w:val="009B7B2D"/>
    <w:rsid w:val="00A03E17"/>
    <w:rsid w:val="00A23039"/>
    <w:rsid w:val="00A26D69"/>
    <w:rsid w:val="00A30ADF"/>
    <w:rsid w:val="00A437F8"/>
    <w:rsid w:val="00A634F7"/>
    <w:rsid w:val="00AB279A"/>
    <w:rsid w:val="00AC0550"/>
    <w:rsid w:val="00AE22B5"/>
    <w:rsid w:val="00B1204E"/>
    <w:rsid w:val="00B34901"/>
    <w:rsid w:val="00B50B74"/>
    <w:rsid w:val="00B54AF1"/>
    <w:rsid w:val="00BA6CB8"/>
    <w:rsid w:val="00BC4DC1"/>
    <w:rsid w:val="00BE7BF7"/>
    <w:rsid w:val="00C16CAD"/>
    <w:rsid w:val="00C67BE0"/>
    <w:rsid w:val="00CD3E85"/>
    <w:rsid w:val="00CF1C8B"/>
    <w:rsid w:val="00D16728"/>
    <w:rsid w:val="00D330F5"/>
    <w:rsid w:val="00D41CFE"/>
    <w:rsid w:val="00D562A9"/>
    <w:rsid w:val="00D77FA8"/>
    <w:rsid w:val="00D83CA9"/>
    <w:rsid w:val="00D92A45"/>
    <w:rsid w:val="00DF2B8F"/>
    <w:rsid w:val="00E25F67"/>
    <w:rsid w:val="00E9010F"/>
    <w:rsid w:val="00EB0E5C"/>
    <w:rsid w:val="00ED02AD"/>
    <w:rsid w:val="00EE7586"/>
    <w:rsid w:val="00F03D55"/>
    <w:rsid w:val="00F84ACF"/>
    <w:rsid w:val="00F87B0B"/>
    <w:rsid w:val="00FC6EBA"/>
    <w:rsid w:val="00FD1D1E"/>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1"/>
    <w:qFormat/>
    <w:rsid w:val="00930DBB"/>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customStyle="1" w:styleId="Ttulo2Car">
    <w:name w:val="Título 2 Car"/>
    <w:basedOn w:val="Fuentedeprrafopredeter"/>
    <w:link w:val="Ttulo2"/>
    <w:uiPriority w:val="1"/>
    <w:rsid w:val="00930DBB"/>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1376</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6</cp:revision>
  <cp:lastPrinted>2018-10-08T07:11:00Z</cp:lastPrinted>
  <dcterms:created xsi:type="dcterms:W3CDTF">2018-10-08T07:13:00Z</dcterms:created>
  <dcterms:modified xsi:type="dcterms:W3CDTF">2019-10-01T20:29:00Z</dcterms:modified>
</cp:coreProperties>
</file>